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67" w:rsidRDefault="00BA173B" w:rsidP="006E2FD9">
      <w:pPr>
        <w:ind w:firstLineChars="300" w:firstLine="720"/>
      </w:pPr>
      <w:bookmarkStart w:id="0" w:name="_GoBack"/>
      <w:bookmarkEnd w:id="0"/>
      <w:r>
        <w:rPr>
          <w:rFonts w:hint="eastAsia"/>
        </w:rPr>
        <w:t>紀の川</w:t>
      </w:r>
      <w:r w:rsidR="00142967">
        <w:t>市別居親族による訪問介護サービス</w:t>
      </w:r>
      <w:r w:rsidR="009444B5">
        <w:rPr>
          <w:rFonts w:hint="eastAsia"/>
        </w:rPr>
        <w:t>等</w:t>
      </w:r>
      <w:r w:rsidR="00142967">
        <w:t>の</w:t>
      </w:r>
      <w:r w:rsidR="00175942">
        <w:rPr>
          <w:rFonts w:hint="eastAsia"/>
        </w:rPr>
        <w:t>協議取扱</w:t>
      </w:r>
      <w:r w:rsidR="009444B5">
        <w:rPr>
          <w:rFonts w:hint="eastAsia"/>
        </w:rPr>
        <w:t>要綱</w:t>
      </w:r>
    </w:p>
    <w:p w:rsidR="000B55D1" w:rsidRDefault="000B55D1" w:rsidP="000C3575">
      <w:pPr>
        <w:jc w:val="left"/>
        <w:rPr>
          <w:rFonts w:hAnsi="ＭＳ 明朝" w:cs="ＭＳ明朝"/>
        </w:rPr>
      </w:pPr>
    </w:p>
    <w:p w:rsidR="00142967" w:rsidRDefault="000B55D1" w:rsidP="000C3575">
      <w:pPr>
        <w:jc w:val="right"/>
        <w:rPr>
          <w:rFonts w:hAnsi="ＭＳ 明朝" w:cs="ＭＳ明朝"/>
        </w:rPr>
      </w:pPr>
      <w:r>
        <w:rPr>
          <w:rFonts w:hAnsi="ＭＳ 明朝" w:cs="ＭＳ明朝" w:hint="eastAsia"/>
        </w:rPr>
        <w:t>令和４年</w:t>
      </w:r>
      <w:r w:rsidR="00FC4B13">
        <w:rPr>
          <w:rFonts w:hAnsi="ＭＳ 明朝" w:cs="ＭＳ明朝" w:hint="eastAsia"/>
        </w:rPr>
        <w:t>８</w:t>
      </w:r>
      <w:r>
        <w:rPr>
          <w:rFonts w:hAnsi="ＭＳ 明朝" w:cs="ＭＳ明朝" w:hint="eastAsia"/>
        </w:rPr>
        <w:t>月</w:t>
      </w:r>
      <w:r w:rsidR="00FC4B13">
        <w:rPr>
          <w:rFonts w:hAnsi="ＭＳ 明朝" w:cs="ＭＳ明朝" w:hint="eastAsia"/>
        </w:rPr>
        <w:t>２４</w:t>
      </w:r>
      <w:r>
        <w:rPr>
          <w:rFonts w:hAnsi="ＭＳ 明朝" w:cs="ＭＳ明朝" w:hint="eastAsia"/>
        </w:rPr>
        <w:t>日</w:t>
      </w:r>
    </w:p>
    <w:p w:rsidR="000B55D1" w:rsidRDefault="00FC4B13" w:rsidP="000C3575">
      <w:pPr>
        <w:jc w:val="right"/>
        <w:rPr>
          <w:rFonts w:hAnsi="ＭＳ 明朝" w:cs="ＭＳ明朝"/>
        </w:rPr>
      </w:pPr>
      <w:r>
        <w:rPr>
          <w:rFonts w:hAnsi="ＭＳ 明朝" w:cs="ＭＳ明朝" w:hint="eastAsia"/>
        </w:rPr>
        <w:t>告示第１２６</w:t>
      </w:r>
      <w:r w:rsidR="000B55D1">
        <w:rPr>
          <w:rFonts w:hAnsi="ＭＳ 明朝" w:cs="ＭＳ明朝" w:hint="eastAsia"/>
        </w:rPr>
        <w:t>号</w:t>
      </w:r>
    </w:p>
    <w:p w:rsidR="00172AD6" w:rsidRPr="00C363DC" w:rsidRDefault="00172AD6" w:rsidP="000C3575">
      <w:pPr>
        <w:ind w:firstLineChars="3200" w:firstLine="7680"/>
        <w:jc w:val="left"/>
        <w:rPr>
          <w:rFonts w:hAnsi="ＭＳ 明朝" w:cs="ＭＳ明朝"/>
        </w:rPr>
      </w:pPr>
    </w:p>
    <w:p w:rsidR="00142967" w:rsidRDefault="00142967" w:rsidP="000C3575">
      <w:pPr>
        <w:ind w:firstLine="254"/>
        <w:jc w:val="left"/>
      </w:pPr>
      <w:r>
        <w:rPr>
          <w:rFonts w:hAnsi="ＭＳ 明朝" w:cs="ＭＳ明朝"/>
        </w:rPr>
        <w:t>（目的）</w:t>
      </w:r>
    </w:p>
    <w:p w:rsidR="00142967" w:rsidRDefault="005B55B3" w:rsidP="000C3575">
      <w:pPr>
        <w:ind w:left="254" w:hanging="254"/>
        <w:jc w:val="left"/>
      </w:pPr>
      <w:r>
        <w:rPr>
          <w:rFonts w:hAnsi="ＭＳ 明朝" w:cs="ＭＳ明朝"/>
        </w:rPr>
        <w:t>第１条　この</w:t>
      </w:r>
      <w:r w:rsidR="002019E2">
        <w:rPr>
          <w:rFonts w:hAnsi="ＭＳ 明朝" w:cs="ＭＳ明朝" w:hint="eastAsia"/>
        </w:rPr>
        <w:t>告示</w:t>
      </w:r>
      <w:r w:rsidR="00142967">
        <w:rPr>
          <w:rFonts w:hAnsi="ＭＳ 明朝" w:cs="ＭＳ明朝"/>
        </w:rPr>
        <w:t>は、別居親族による訪問介護サービス</w:t>
      </w:r>
      <w:r>
        <w:rPr>
          <w:rFonts w:hAnsi="ＭＳ 明朝" w:cs="ＭＳ明朝" w:hint="eastAsia"/>
        </w:rPr>
        <w:t>等</w:t>
      </w:r>
      <w:r w:rsidR="00D97873">
        <w:rPr>
          <w:rFonts w:hAnsi="ＭＳ 明朝" w:cs="ＭＳ明朝" w:hint="eastAsia"/>
        </w:rPr>
        <w:t>（</w:t>
      </w:r>
      <w:r>
        <w:rPr>
          <w:rFonts w:hAnsi="ＭＳ 明朝" w:cs="ＭＳ明朝"/>
        </w:rPr>
        <w:t>以下「</w:t>
      </w:r>
      <w:r w:rsidR="0054660C">
        <w:rPr>
          <w:rFonts w:hAnsi="ＭＳ 明朝" w:cs="ＭＳ明朝" w:hint="eastAsia"/>
        </w:rPr>
        <w:t>別居親族</w:t>
      </w:r>
      <w:r w:rsidR="00D97873">
        <w:rPr>
          <w:rFonts w:hAnsi="ＭＳ 明朝" w:cs="ＭＳ明朝"/>
        </w:rPr>
        <w:t>サービス」という。</w:t>
      </w:r>
      <w:r w:rsidR="00D97873">
        <w:rPr>
          <w:rFonts w:hAnsi="ＭＳ 明朝" w:cs="ＭＳ明朝" w:hint="eastAsia"/>
        </w:rPr>
        <w:t>）</w:t>
      </w:r>
      <w:r w:rsidR="00C363DC">
        <w:rPr>
          <w:rFonts w:hAnsi="ＭＳ 明朝" w:cs="ＭＳ明朝"/>
        </w:rPr>
        <w:t>について、市がその理由や必要性を事前に把握</w:t>
      </w:r>
      <w:r w:rsidR="00F203DD">
        <w:rPr>
          <w:rFonts w:hAnsi="ＭＳ 明朝" w:cs="ＭＳ明朝" w:hint="eastAsia"/>
        </w:rPr>
        <w:t>及び協議する</w:t>
      </w:r>
      <w:r w:rsidR="00172AD6">
        <w:rPr>
          <w:rFonts w:hAnsi="ＭＳ 明朝" w:cs="ＭＳ明朝" w:hint="eastAsia"/>
        </w:rPr>
        <w:t>手続</w:t>
      </w:r>
      <w:r w:rsidR="00E07C60">
        <w:rPr>
          <w:rFonts w:hAnsi="ＭＳ 明朝" w:cs="ＭＳ明朝" w:hint="eastAsia"/>
        </w:rPr>
        <w:t>を定めることに</w:t>
      </w:r>
      <w:r w:rsidR="00C363DC">
        <w:rPr>
          <w:rFonts w:hAnsi="ＭＳ 明朝" w:cs="ＭＳ明朝" w:hint="eastAsia"/>
        </w:rPr>
        <w:t>より</w:t>
      </w:r>
      <w:r w:rsidR="00142967">
        <w:rPr>
          <w:rFonts w:hAnsi="ＭＳ 明朝" w:cs="ＭＳ明朝"/>
        </w:rPr>
        <w:t>、適切な介護サービスの提供を図ることで、介護給付</w:t>
      </w:r>
      <w:r>
        <w:rPr>
          <w:rFonts w:hAnsi="ＭＳ 明朝" w:cs="ＭＳ明朝" w:hint="eastAsia"/>
        </w:rPr>
        <w:t>等</w:t>
      </w:r>
      <w:r w:rsidR="00142967">
        <w:rPr>
          <w:rFonts w:hAnsi="ＭＳ 明朝" w:cs="ＭＳ明朝"/>
        </w:rPr>
        <w:t>の適正化を推進することを目的とする。</w:t>
      </w:r>
    </w:p>
    <w:p w:rsidR="00142967" w:rsidRDefault="00142967">
      <w:pPr>
        <w:ind w:left="254" w:hanging="254"/>
        <w:jc w:val="left"/>
      </w:pPr>
      <w:r>
        <w:rPr>
          <w:rFonts w:hAnsi="ＭＳ 明朝" w:cs="ＭＳ明朝"/>
        </w:rPr>
        <w:t xml:space="preserve">　（定義）</w:t>
      </w:r>
    </w:p>
    <w:p w:rsidR="00142967" w:rsidRDefault="00142967">
      <w:pPr>
        <w:ind w:left="254" w:hanging="254"/>
        <w:jc w:val="left"/>
      </w:pPr>
      <w:r>
        <w:rPr>
          <w:rFonts w:hAnsi="ＭＳ 明朝" w:cs="ＭＳ明朝"/>
        </w:rPr>
        <w:t xml:space="preserve">第２条　</w:t>
      </w:r>
      <w:r w:rsidR="005B55B3">
        <w:rPr>
          <w:rFonts w:hAnsi="ＭＳ 明朝" w:cs="MS-Mincho"/>
        </w:rPr>
        <w:t>この</w:t>
      </w:r>
      <w:r w:rsidR="002019E2">
        <w:rPr>
          <w:rFonts w:hAnsi="ＭＳ 明朝" w:cs="MS-Mincho" w:hint="eastAsia"/>
        </w:rPr>
        <w:t>告示</w:t>
      </w:r>
      <w:r>
        <w:rPr>
          <w:rFonts w:hAnsi="ＭＳ 明朝" w:cs="MS-Mincho"/>
        </w:rPr>
        <w:t>における定義は、次のとおりとする。</w:t>
      </w:r>
    </w:p>
    <w:p w:rsidR="00142967" w:rsidRDefault="00241127">
      <w:pPr>
        <w:jc w:val="left"/>
      </w:pPr>
      <w:r>
        <w:rPr>
          <w:rFonts w:hAnsi="ＭＳ 明朝" w:cs="ＭＳ明朝" w:hint="eastAsia"/>
        </w:rPr>
        <w:t>（</w:t>
      </w:r>
      <w:r w:rsidR="00142967">
        <w:rPr>
          <w:rFonts w:hAnsi="ＭＳ 明朝" w:cs="ＭＳ明朝"/>
        </w:rPr>
        <w:t>１</w:t>
      </w:r>
      <w:r w:rsidR="005D1A47">
        <w:rPr>
          <w:rFonts w:hAnsi="ＭＳ 明朝" w:cs="ＭＳ明朝" w:hint="eastAsia"/>
        </w:rPr>
        <w:t>）</w:t>
      </w:r>
      <w:r w:rsidR="00142967">
        <w:rPr>
          <w:rFonts w:hAnsi="ＭＳ 明朝" w:cs="MS-Mincho"/>
        </w:rPr>
        <w:t>利用者</w:t>
      </w:r>
      <w:r w:rsidR="005B55B3">
        <w:rPr>
          <w:rFonts w:hAnsi="ＭＳ 明朝" w:cs="MS-Mincho" w:hint="eastAsia"/>
        </w:rPr>
        <w:t>とは</w:t>
      </w:r>
      <w:r w:rsidR="00C826F8">
        <w:rPr>
          <w:rFonts w:hAnsi="ＭＳ 明朝" w:cs="MS-Mincho" w:hint="eastAsia"/>
        </w:rPr>
        <w:t>、</w:t>
      </w:r>
      <w:r w:rsidR="00A7555B">
        <w:rPr>
          <w:rFonts w:hAnsi="ＭＳ 明朝" w:cs="MS-Mincho" w:hint="eastAsia"/>
        </w:rPr>
        <w:t>別居親族サービス</w:t>
      </w:r>
      <w:r w:rsidR="00142967">
        <w:rPr>
          <w:rFonts w:hAnsi="ＭＳ 明朝" w:cs="MS-Mincho"/>
        </w:rPr>
        <w:t>を利用する被保険者をいう。</w:t>
      </w:r>
    </w:p>
    <w:p w:rsidR="00142967" w:rsidRDefault="00241127" w:rsidP="00281F8E">
      <w:pPr>
        <w:ind w:left="480" w:hangingChars="200" w:hanging="480"/>
        <w:jc w:val="left"/>
        <w:rPr>
          <w:rFonts w:hAnsi="ＭＳ 明朝" w:cs="MS-Mincho"/>
        </w:rPr>
      </w:pPr>
      <w:r>
        <w:rPr>
          <w:rFonts w:hAnsi="ＭＳ 明朝" w:cs="ＭＳ明朝" w:hint="eastAsia"/>
        </w:rPr>
        <w:t>（</w:t>
      </w:r>
      <w:r w:rsidR="00142967">
        <w:rPr>
          <w:rFonts w:hAnsi="ＭＳ 明朝" w:cs="ＭＳ明朝"/>
        </w:rPr>
        <w:t>２</w:t>
      </w:r>
      <w:r w:rsidR="005D1A47">
        <w:rPr>
          <w:rFonts w:hAnsi="ＭＳ 明朝" w:cs="ＭＳ明朝" w:hint="eastAsia"/>
        </w:rPr>
        <w:t>）</w:t>
      </w:r>
      <w:r w:rsidR="00142967">
        <w:rPr>
          <w:rFonts w:hAnsi="ＭＳ 明朝" w:cs="MS-Mincho"/>
        </w:rPr>
        <w:t>別居親族</w:t>
      </w:r>
      <w:r w:rsidR="005B55B3">
        <w:rPr>
          <w:rFonts w:hAnsi="ＭＳ 明朝" w:cs="MS-Mincho" w:hint="eastAsia"/>
        </w:rPr>
        <w:t>とは</w:t>
      </w:r>
      <w:r w:rsidR="00C826F8">
        <w:rPr>
          <w:rFonts w:hAnsi="ＭＳ 明朝" w:cs="MS-Mincho" w:hint="eastAsia"/>
        </w:rPr>
        <w:t>、</w:t>
      </w:r>
      <w:r w:rsidR="00142967">
        <w:rPr>
          <w:rFonts w:hAnsi="ＭＳ 明朝" w:cs="MS-Mincho"/>
        </w:rPr>
        <w:t>利用</w:t>
      </w:r>
      <w:r w:rsidR="00172AD6">
        <w:rPr>
          <w:rFonts w:hAnsi="ＭＳ 明朝" w:cs="MS-Mincho"/>
        </w:rPr>
        <w:t>者と別住居に居住し、かつ当該利用者の配偶者又は３親等内の血族</w:t>
      </w:r>
      <w:r w:rsidR="00172AD6">
        <w:rPr>
          <w:rFonts w:hAnsi="ＭＳ 明朝" w:cs="MS-Mincho" w:hint="eastAsia"/>
        </w:rPr>
        <w:t>若しくは</w:t>
      </w:r>
      <w:r w:rsidR="00142967">
        <w:rPr>
          <w:rFonts w:hAnsi="ＭＳ 明朝" w:cs="MS-Mincho"/>
        </w:rPr>
        <w:t>３親等内の姻族をいう。</w:t>
      </w:r>
    </w:p>
    <w:p w:rsidR="00241127" w:rsidRDefault="005D1A47" w:rsidP="00241127">
      <w:pPr>
        <w:ind w:left="480" w:hangingChars="200" w:hanging="480"/>
        <w:jc w:val="left"/>
        <w:rPr>
          <w:rFonts w:hAnsi="ＭＳ 明朝" w:cs="MS-Mincho"/>
        </w:rPr>
      </w:pPr>
      <w:r>
        <w:rPr>
          <w:rFonts w:hAnsi="ＭＳ 明朝" w:cs="MS-Mincho" w:hint="eastAsia"/>
        </w:rPr>
        <w:t>（３）</w:t>
      </w:r>
      <w:r w:rsidR="00E40CC7">
        <w:rPr>
          <w:rFonts w:hAnsi="ＭＳ 明朝" w:cs="MS-Mincho" w:hint="eastAsia"/>
        </w:rPr>
        <w:t>訪問介護サービス等とは、介護予防訪問介護相当サービス、</w:t>
      </w:r>
      <w:r w:rsidR="00241127">
        <w:rPr>
          <w:rFonts w:hAnsi="ＭＳ 明朝" w:cs="MS-Mincho" w:hint="eastAsia"/>
        </w:rPr>
        <w:t>訪問型サービス</w:t>
      </w:r>
      <w:r w:rsidR="004E748D">
        <w:rPr>
          <w:rFonts w:hAnsi="ＭＳ 明朝" w:cs="MS-Mincho" w:hint="eastAsia"/>
        </w:rPr>
        <w:t>Ａ</w:t>
      </w:r>
      <w:r w:rsidR="00E40CC7">
        <w:rPr>
          <w:rFonts w:hAnsi="ＭＳ 明朝" w:cs="MS-Mincho" w:hint="eastAsia"/>
        </w:rPr>
        <w:t>及び指定訪問介護</w:t>
      </w:r>
      <w:r w:rsidR="00241127">
        <w:rPr>
          <w:rFonts w:hAnsi="ＭＳ 明朝" w:cs="MS-Mincho" w:hint="eastAsia"/>
        </w:rPr>
        <w:t>をいう。</w:t>
      </w:r>
    </w:p>
    <w:p w:rsidR="00241127" w:rsidRPr="00241127" w:rsidRDefault="005D1A47" w:rsidP="00241127">
      <w:pPr>
        <w:ind w:left="480" w:hangingChars="200" w:hanging="480"/>
        <w:jc w:val="left"/>
        <w:rPr>
          <w:rFonts w:hAnsi="ＭＳ 明朝" w:cs="MS-Mincho"/>
        </w:rPr>
      </w:pPr>
      <w:r>
        <w:rPr>
          <w:rFonts w:hAnsi="ＭＳ 明朝" w:cs="MS-Mincho" w:hint="eastAsia"/>
        </w:rPr>
        <w:t>（４）</w:t>
      </w:r>
      <w:r w:rsidR="005B55B3">
        <w:rPr>
          <w:rFonts w:hAnsi="ＭＳ 明朝" w:cs="MS-Mincho"/>
        </w:rPr>
        <w:t>別居親族ヘルパー</w:t>
      </w:r>
      <w:r w:rsidR="005B55B3">
        <w:rPr>
          <w:rFonts w:hAnsi="ＭＳ 明朝" w:cs="MS-Mincho" w:hint="eastAsia"/>
        </w:rPr>
        <w:t>とは</w:t>
      </w:r>
      <w:r w:rsidR="00C826F8">
        <w:rPr>
          <w:rFonts w:hAnsi="ＭＳ 明朝" w:cs="MS-Mincho" w:hint="eastAsia"/>
        </w:rPr>
        <w:t>、</w:t>
      </w:r>
      <w:r w:rsidR="002957FB">
        <w:rPr>
          <w:rFonts w:hAnsi="ＭＳ 明朝" w:cs="MS-Mincho"/>
        </w:rPr>
        <w:t>利用者の別居親族であって、訪問介護員</w:t>
      </w:r>
      <w:r w:rsidR="00A7555B">
        <w:rPr>
          <w:rFonts w:hAnsi="ＭＳ 明朝" w:cs="MS-Mincho" w:hint="eastAsia"/>
        </w:rPr>
        <w:t>等</w:t>
      </w:r>
      <w:r w:rsidR="002957FB">
        <w:rPr>
          <w:rFonts w:hAnsi="ＭＳ 明朝" w:cs="MS-Mincho"/>
        </w:rPr>
        <w:t>の資格を有し</w:t>
      </w:r>
      <w:r w:rsidR="00172AD6">
        <w:rPr>
          <w:rFonts w:hAnsi="ＭＳ 明朝" w:cs="MS-Mincho" w:hint="eastAsia"/>
        </w:rPr>
        <w:t>、介護予防訪問介護相当サービス事業所、訪問型サービスＡ事業所</w:t>
      </w:r>
      <w:r w:rsidR="005B55B3">
        <w:rPr>
          <w:rFonts w:hAnsi="ＭＳ 明朝" w:cs="MS-Mincho" w:hint="eastAsia"/>
        </w:rPr>
        <w:t>又は</w:t>
      </w:r>
      <w:r w:rsidR="00D97873">
        <w:rPr>
          <w:rFonts w:hAnsi="ＭＳ 明朝" w:cs="MS-Mincho"/>
        </w:rPr>
        <w:t>指定訪問介護事業所</w:t>
      </w:r>
      <w:r w:rsidR="00D97873">
        <w:rPr>
          <w:rFonts w:hAnsi="ＭＳ 明朝" w:cs="MS-Mincho" w:hint="eastAsia"/>
        </w:rPr>
        <w:t>（</w:t>
      </w:r>
      <w:r w:rsidR="00A7555B">
        <w:rPr>
          <w:rFonts w:hAnsi="ＭＳ 明朝" w:cs="MS-Mincho"/>
        </w:rPr>
        <w:t>以下「</w:t>
      </w:r>
      <w:r w:rsidR="00A7555B">
        <w:rPr>
          <w:rFonts w:hAnsi="ＭＳ 明朝" w:cs="MS-Mincho" w:hint="eastAsia"/>
        </w:rPr>
        <w:t>訪問介護サービス事業所等</w:t>
      </w:r>
      <w:r w:rsidR="00D97873">
        <w:rPr>
          <w:rFonts w:hAnsi="ＭＳ 明朝" w:cs="MS-Mincho"/>
        </w:rPr>
        <w:t>」という。</w:t>
      </w:r>
      <w:r w:rsidR="00D97873">
        <w:rPr>
          <w:rFonts w:hAnsi="ＭＳ 明朝" w:cs="MS-Mincho" w:hint="eastAsia"/>
        </w:rPr>
        <w:t>）</w:t>
      </w:r>
      <w:r w:rsidR="00142967">
        <w:rPr>
          <w:rFonts w:hAnsi="ＭＳ 明朝" w:cs="MS-Mincho"/>
        </w:rPr>
        <w:t>に訪問介護員</w:t>
      </w:r>
      <w:r w:rsidR="00835251">
        <w:rPr>
          <w:rFonts w:hAnsi="ＭＳ 明朝" w:cs="MS-Mincho" w:hint="eastAsia"/>
        </w:rPr>
        <w:t>等</w:t>
      </w:r>
      <w:r w:rsidR="00142967">
        <w:rPr>
          <w:rFonts w:hAnsi="ＭＳ 明朝" w:cs="MS-Mincho"/>
        </w:rPr>
        <w:t>として雇用されている者をいう。</w:t>
      </w:r>
    </w:p>
    <w:p w:rsidR="00693F49" w:rsidRDefault="00241127" w:rsidP="00241127">
      <w:pPr>
        <w:ind w:left="507" w:hanging="507"/>
        <w:jc w:val="left"/>
        <w:rPr>
          <w:rFonts w:hAnsi="ＭＳ 明朝" w:cs="MS-Mincho"/>
        </w:rPr>
      </w:pPr>
      <w:r>
        <w:rPr>
          <w:rFonts w:hAnsi="ＭＳ 明朝" w:cs="MS-Mincho" w:hint="eastAsia"/>
        </w:rPr>
        <w:t>（５）</w:t>
      </w:r>
      <w:r w:rsidR="00A7555B">
        <w:rPr>
          <w:rFonts w:hAnsi="ＭＳ 明朝" w:cs="MS-Mincho" w:hint="eastAsia"/>
        </w:rPr>
        <w:t>他者ヘルパーとは、別居親族</w:t>
      </w:r>
      <w:r w:rsidR="00172AD6">
        <w:rPr>
          <w:rFonts w:hAnsi="ＭＳ 明朝" w:cs="MS-Mincho" w:hint="eastAsia"/>
        </w:rPr>
        <w:t>ヘルパー</w:t>
      </w:r>
      <w:r w:rsidR="00A7555B">
        <w:rPr>
          <w:rFonts w:hAnsi="ＭＳ 明朝" w:cs="MS-Mincho" w:hint="eastAsia"/>
        </w:rPr>
        <w:t>以外のヘルパーをいう。</w:t>
      </w:r>
    </w:p>
    <w:p w:rsidR="009B5114" w:rsidRPr="00A7555B" w:rsidRDefault="009B5114" w:rsidP="009D072F">
      <w:pPr>
        <w:ind w:left="480" w:hangingChars="200" w:hanging="480"/>
      </w:pPr>
      <w:r>
        <w:rPr>
          <w:rFonts w:hint="eastAsia"/>
        </w:rPr>
        <w:t>（６）サービス担当者会議とは、指定介護予防支援等の事業の人員及び運営並びに指定介護予防支援等に係る介護予防のための効果的な支援の方法に関する基準（平成１８年</w:t>
      </w:r>
      <w:r w:rsidR="00786DB7">
        <w:rPr>
          <w:rFonts w:hint="eastAsia"/>
        </w:rPr>
        <w:t>厚生労働省令第３７号）第３０条第９項又は</w:t>
      </w:r>
      <w:r>
        <w:rPr>
          <w:rFonts w:hint="eastAsia"/>
        </w:rPr>
        <w:t>指定居宅介護支援等の事業の人員及び運営に関する基準（平成１１年厚生省令第３８号）第１３条第９項</w:t>
      </w:r>
      <w:r w:rsidR="00F33B74">
        <w:rPr>
          <w:rFonts w:hint="eastAsia"/>
        </w:rPr>
        <w:t>に規定する会議</w:t>
      </w:r>
      <w:r>
        <w:rPr>
          <w:rFonts w:hint="eastAsia"/>
        </w:rPr>
        <w:t>をいう。</w:t>
      </w:r>
    </w:p>
    <w:p w:rsidR="00142967" w:rsidRDefault="00142967">
      <w:pPr>
        <w:ind w:firstLine="254"/>
        <w:jc w:val="left"/>
      </w:pPr>
      <w:r>
        <w:rPr>
          <w:rFonts w:hAnsi="ＭＳ 明朝" w:cs="ＭＳ明朝"/>
        </w:rPr>
        <w:t>（対象者）</w:t>
      </w:r>
    </w:p>
    <w:p w:rsidR="00142967" w:rsidRDefault="00251486">
      <w:pPr>
        <w:ind w:left="254" w:right="-89" w:hanging="254"/>
        <w:jc w:val="left"/>
      </w:pPr>
      <w:r>
        <w:rPr>
          <w:rFonts w:hAnsi="ＭＳ 明朝" w:cs="ＭＳ明朝"/>
        </w:rPr>
        <w:t xml:space="preserve">第３条　</w:t>
      </w:r>
      <w:r w:rsidR="00A7555B">
        <w:rPr>
          <w:rFonts w:hAnsi="ＭＳ 明朝" w:cs="ＭＳ明朝" w:hint="eastAsia"/>
        </w:rPr>
        <w:t>別居親族</w:t>
      </w:r>
      <w:r w:rsidR="00172AD6">
        <w:rPr>
          <w:rFonts w:hAnsi="ＭＳ 明朝" w:cs="ＭＳ明朝"/>
        </w:rPr>
        <w:t>サービスの対象者は、</w:t>
      </w:r>
      <w:r w:rsidR="00A7555B">
        <w:rPr>
          <w:rFonts w:hAnsi="ＭＳ 明朝" w:cs="ＭＳ明朝"/>
        </w:rPr>
        <w:t>次の各号</w:t>
      </w:r>
      <w:r w:rsidR="00172AD6">
        <w:rPr>
          <w:rFonts w:hAnsi="ＭＳ 明朝" w:cs="ＭＳ明朝" w:hint="eastAsia"/>
        </w:rPr>
        <w:t>の</w:t>
      </w:r>
      <w:r w:rsidR="00A7555B">
        <w:rPr>
          <w:rFonts w:hAnsi="ＭＳ 明朝" w:cs="ＭＳ明朝" w:hint="eastAsia"/>
        </w:rPr>
        <w:t>いずれにも</w:t>
      </w:r>
      <w:r>
        <w:rPr>
          <w:rFonts w:hAnsi="ＭＳ 明朝" w:cs="ＭＳ明朝"/>
        </w:rPr>
        <w:t>該当する者又は</w:t>
      </w:r>
      <w:r w:rsidR="00A7555B">
        <w:rPr>
          <w:rFonts w:hAnsi="ＭＳ 明朝" w:cs="ＭＳ明朝" w:hint="eastAsia"/>
        </w:rPr>
        <w:t>特に</w:t>
      </w:r>
      <w:r w:rsidR="00A7555B">
        <w:rPr>
          <w:rFonts w:hAnsi="ＭＳ 明朝" w:cs="ＭＳ明朝"/>
        </w:rPr>
        <w:t>市長が必要</w:t>
      </w:r>
      <w:r>
        <w:rPr>
          <w:rFonts w:hAnsi="ＭＳ 明朝" w:cs="ＭＳ明朝"/>
        </w:rPr>
        <w:t>と認める</w:t>
      </w:r>
      <w:r>
        <w:rPr>
          <w:rFonts w:hAnsi="ＭＳ 明朝" w:cs="ＭＳ明朝" w:hint="eastAsia"/>
        </w:rPr>
        <w:t>者</w:t>
      </w:r>
      <w:r w:rsidR="00142967">
        <w:rPr>
          <w:rFonts w:hAnsi="ＭＳ 明朝" w:cs="ＭＳ明朝"/>
        </w:rPr>
        <w:t>とする。</w:t>
      </w:r>
    </w:p>
    <w:p w:rsidR="007A22B3" w:rsidRDefault="00142967" w:rsidP="007A22B3">
      <w:pPr>
        <w:pStyle w:val="a7"/>
        <w:numPr>
          <w:ilvl w:val="0"/>
          <w:numId w:val="13"/>
        </w:numPr>
        <w:ind w:leftChars="0" w:right="-13"/>
        <w:jc w:val="left"/>
        <w:rPr>
          <w:rFonts w:hAnsi="ＭＳ 明朝" w:cs="MS-Mincho"/>
        </w:rPr>
      </w:pPr>
      <w:r w:rsidRPr="00C16F4E">
        <w:rPr>
          <w:rFonts w:hAnsi="ＭＳ 明朝" w:cs="ＭＳ明朝"/>
        </w:rPr>
        <w:t>主治医等により、</w:t>
      </w:r>
      <w:r w:rsidR="00281F8E" w:rsidRPr="00C16F4E">
        <w:rPr>
          <w:rFonts w:hAnsi="ＭＳ 明朝" w:cs="MS-Mincho"/>
        </w:rPr>
        <w:t>次のいずれかの疾患であることが診断されており</w:t>
      </w:r>
      <w:r w:rsidR="00A6734E" w:rsidRPr="00C16F4E">
        <w:rPr>
          <w:rFonts w:hAnsi="ＭＳ 明朝" w:cs="MS-Mincho" w:hint="eastAsia"/>
        </w:rPr>
        <w:t>、</w:t>
      </w:r>
      <w:r w:rsidR="00172AD6" w:rsidRPr="00C16F4E">
        <w:rPr>
          <w:rFonts w:hAnsi="ＭＳ 明朝" w:cs="MS-Mincho"/>
        </w:rPr>
        <w:t>当該疾患</w:t>
      </w:r>
      <w:r w:rsidR="00172AD6" w:rsidRPr="007A22B3">
        <w:rPr>
          <w:rFonts w:hAnsi="ＭＳ 明朝" w:cs="MS-Mincho"/>
        </w:rPr>
        <w:t>に</w:t>
      </w:r>
    </w:p>
    <w:p w:rsidR="007A22B3" w:rsidRDefault="00172AD6" w:rsidP="007A22B3">
      <w:pPr>
        <w:ind w:right="-13" w:firstLineChars="200" w:firstLine="480"/>
        <w:jc w:val="left"/>
        <w:rPr>
          <w:rFonts w:hAnsi="ＭＳ 明朝" w:cs="MS-Mincho"/>
        </w:rPr>
      </w:pPr>
      <w:r w:rsidRPr="007A22B3">
        <w:rPr>
          <w:rFonts w:hAnsi="ＭＳ 明朝" w:cs="MS-Mincho"/>
        </w:rPr>
        <w:t>起因した介護拒否</w:t>
      </w:r>
      <w:r w:rsidRPr="007A22B3">
        <w:rPr>
          <w:rFonts w:hAnsi="ＭＳ 明朝" w:cs="MS-Mincho" w:hint="eastAsia"/>
        </w:rPr>
        <w:t>、</w:t>
      </w:r>
      <w:r w:rsidRPr="007A22B3">
        <w:rPr>
          <w:rFonts w:hAnsi="ＭＳ 明朝" w:cs="MS-Mincho"/>
        </w:rPr>
        <w:t>被害妄想</w:t>
      </w:r>
      <w:r w:rsidRPr="007A22B3">
        <w:rPr>
          <w:rFonts w:hAnsi="ＭＳ 明朝" w:cs="MS-Mincho" w:hint="eastAsia"/>
        </w:rPr>
        <w:t>、</w:t>
      </w:r>
      <w:r w:rsidRPr="007A22B3">
        <w:rPr>
          <w:rFonts w:hAnsi="ＭＳ 明朝" w:cs="MS-Mincho"/>
        </w:rPr>
        <w:t>自傷他害</w:t>
      </w:r>
      <w:r w:rsidRPr="007A22B3">
        <w:rPr>
          <w:rFonts w:hAnsi="ＭＳ 明朝" w:cs="MS-Mincho" w:hint="eastAsia"/>
        </w:rPr>
        <w:t>、</w:t>
      </w:r>
      <w:r w:rsidR="00142967" w:rsidRPr="007A22B3">
        <w:rPr>
          <w:rFonts w:hAnsi="ＭＳ 明朝" w:cs="MS-Mincho"/>
        </w:rPr>
        <w:t>暴力行為等の問題行</w:t>
      </w:r>
      <w:r w:rsidR="00A6734E" w:rsidRPr="007A22B3">
        <w:rPr>
          <w:rFonts w:hAnsi="ＭＳ 明朝" w:cs="MS-Mincho"/>
        </w:rPr>
        <w:t>動があることに</w:t>
      </w:r>
      <w:r w:rsidR="00A6734E" w:rsidRPr="00172AD6">
        <w:rPr>
          <w:rFonts w:hAnsi="ＭＳ 明朝" w:cs="MS-Mincho"/>
        </w:rPr>
        <w:t>よっ</w:t>
      </w:r>
    </w:p>
    <w:p w:rsidR="00142967" w:rsidRPr="00172AD6" w:rsidRDefault="00A6734E" w:rsidP="007A22B3">
      <w:pPr>
        <w:ind w:right="-13" w:firstLineChars="200" w:firstLine="480"/>
        <w:jc w:val="left"/>
        <w:rPr>
          <w:rFonts w:hAnsi="ＭＳ 明朝" w:cs="MS-Mincho"/>
        </w:rPr>
      </w:pPr>
      <w:r w:rsidRPr="00172AD6">
        <w:rPr>
          <w:rFonts w:hAnsi="ＭＳ 明朝" w:cs="MS-Mincho"/>
        </w:rPr>
        <w:t>て、</w:t>
      </w:r>
      <w:r w:rsidRPr="00172AD6">
        <w:rPr>
          <w:rFonts w:hAnsi="ＭＳ 明朝" w:cs="MS-Mincho" w:hint="eastAsia"/>
        </w:rPr>
        <w:t>他者ヘルパー</w:t>
      </w:r>
      <w:r w:rsidR="00142967" w:rsidRPr="00172AD6">
        <w:rPr>
          <w:rFonts w:hAnsi="ＭＳ 明朝" w:cs="MS-Mincho"/>
        </w:rPr>
        <w:t>による訪問介護</w:t>
      </w:r>
      <w:r w:rsidRPr="00172AD6">
        <w:rPr>
          <w:rFonts w:hAnsi="ＭＳ 明朝" w:cs="MS-Mincho" w:hint="eastAsia"/>
        </w:rPr>
        <w:t>サービス等</w:t>
      </w:r>
      <w:r w:rsidR="00142967" w:rsidRPr="00172AD6">
        <w:rPr>
          <w:rFonts w:hAnsi="ＭＳ 明朝" w:cs="MS-Mincho"/>
        </w:rPr>
        <w:t>が極めて困難な心身状況である者</w:t>
      </w:r>
    </w:p>
    <w:p w:rsidR="00142967" w:rsidRDefault="00C826F8">
      <w:pPr>
        <w:ind w:left="507" w:right="-13" w:hanging="507"/>
        <w:jc w:val="left"/>
      </w:pPr>
      <w:r>
        <w:rPr>
          <w:rFonts w:hAnsi="ＭＳ 明朝" w:cs="ＭＳ明朝"/>
        </w:rPr>
        <w:t xml:space="preserve">　</w:t>
      </w:r>
      <w:r w:rsidR="00172AD6">
        <w:rPr>
          <w:rFonts w:hAnsi="ＭＳ 明朝" w:cs="ＭＳ明朝" w:hint="eastAsia"/>
        </w:rPr>
        <w:t xml:space="preserve">　</w:t>
      </w:r>
      <w:r w:rsidR="00142967">
        <w:rPr>
          <w:rFonts w:hAnsi="ＭＳ 明朝" w:cs="ＭＳ明朝"/>
        </w:rPr>
        <w:t xml:space="preserve">ア　</w:t>
      </w:r>
      <w:r w:rsidR="00142967">
        <w:rPr>
          <w:rFonts w:hAnsi="ＭＳ 明朝" w:cs="MS-Mincho"/>
        </w:rPr>
        <w:t>認知症（</w:t>
      </w:r>
      <w:r w:rsidR="00251486">
        <w:rPr>
          <w:rFonts w:hAnsi="ＭＳ 明朝" w:cs="MS-Mincho" w:hint="eastAsia"/>
        </w:rPr>
        <w:t>要介護認定における</w:t>
      </w:r>
      <w:r w:rsidR="00142967">
        <w:rPr>
          <w:rFonts w:hAnsi="ＭＳ 明朝" w:cs="MS-Mincho"/>
        </w:rPr>
        <w:t>認知症高齢者</w:t>
      </w:r>
      <w:r w:rsidR="00251486">
        <w:rPr>
          <w:rFonts w:hAnsi="ＭＳ 明朝" w:cs="MS-Mincho" w:hint="eastAsia"/>
        </w:rPr>
        <w:t>の日常</w:t>
      </w:r>
      <w:r w:rsidR="00142967">
        <w:rPr>
          <w:rFonts w:hAnsi="ＭＳ 明朝" w:cs="MS-Mincho"/>
        </w:rPr>
        <w:t>生活自立度Ⅱa</w:t>
      </w:r>
      <w:r w:rsidR="00172AD6">
        <w:rPr>
          <w:rFonts w:hAnsi="ＭＳ 明朝" w:cs="MS-Mincho" w:hint="eastAsia"/>
        </w:rPr>
        <w:t>以上</w:t>
      </w:r>
      <w:r w:rsidR="00142967">
        <w:rPr>
          <w:rFonts w:hAnsi="ＭＳ 明朝" w:cs="MS-Mincho"/>
        </w:rPr>
        <w:t>）</w:t>
      </w:r>
    </w:p>
    <w:p w:rsidR="00142967" w:rsidRDefault="00A6734E">
      <w:pPr>
        <w:ind w:left="626" w:right="-13" w:hanging="626"/>
        <w:jc w:val="left"/>
      </w:pPr>
      <w:r>
        <w:rPr>
          <w:rFonts w:hAnsi="ＭＳ 明朝" w:cs="MS-Mincho"/>
        </w:rPr>
        <w:t xml:space="preserve">　</w:t>
      </w:r>
      <w:r w:rsidR="00172AD6">
        <w:rPr>
          <w:rFonts w:hAnsi="ＭＳ 明朝" w:cs="MS-Mincho" w:hint="eastAsia"/>
        </w:rPr>
        <w:t xml:space="preserve">　</w:t>
      </w:r>
      <w:r>
        <w:rPr>
          <w:rFonts w:hAnsi="ＭＳ 明朝" w:cs="MS-Mincho"/>
        </w:rPr>
        <w:t>イ　その他、他者ヘルパー</w:t>
      </w:r>
      <w:r w:rsidR="00E20806">
        <w:rPr>
          <w:rFonts w:hAnsi="ＭＳ 明朝" w:cs="MS-Mincho"/>
        </w:rPr>
        <w:t>の導入が極めて困難な症状を伴う疾患</w:t>
      </w:r>
      <w:r w:rsidR="00E20806">
        <w:rPr>
          <w:rFonts w:hAnsi="ＭＳ 明朝" w:cs="MS-Mincho" w:hint="eastAsia"/>
        </w:rPr>
        <w:t>、</w:t>
      </w:r>
      <w:r w:rsidR="00142967">
        <w:rPr>
          <w:rFonts w:hAnsi="ＭＳ 明朝" w:cs="MS-Mincho"/>
        </w:rPr>
        <w:t>障害等</w:t>
      </w:r>
    </w:p>
    <w:p w:rsidR="00142967" w:rsidRPr="009B79AB" w:rsidRDefault="00C16F4E" w:rsidP="00172AD6">
      <w:pPr>
        <w:ind w:left="480" w:right="-139" w:hangingChars="200" w:hanging="480"/>
        <w:jc w:val="left"/>
        <w:rPr>
          <w:rFonts w:hAnsi="ＭＳ 明朝" w:cs="MS-Mincho"/>
        </w:rPr>
      </w:pPr>
      <w:r>
        <w:rPr>
          <w:rFonts w:hAnsi="ＭＳ 明朝" w:cs="MS-Mincho" w:hint="eastAsia"/>
        </w:rPr>
        <w:t>（２）</w:t>
      </w:r>
      <w:r w:rsidR="00142967">
        <w:rPr>
          <w:rFonts w:hAnsi="ＭＳ 明朝" w:cs="MS-Mincho"/>
        </w:rPr>
        <w:t>訪問介護</w:t>
      </w:r>
      <w:r w:rsidR="009B79AB">
        <w:rPr>
          <w:rFonts w:hAnsi="ＭＳ 明朝" w:cs="MS-Mincho" w:hint="eastAsia"/>
        </w:rPr>
        <w:t>サービス等</w:t>
      </w:r>
      <w:r w:rsidR="00172AD6">
        <w:rPr>
          <w:rFonts w:hAnsi="ＭＳ 明朝" w:cs="MS-Mincho"/>
        </w:rPr>
        <w:t>以外の在宅サービスについても前号の心身状況によって提供</w:t>
      </w:r>
      <w:r w:rsidR="00172AD6">
        <w:rPr>
          <w:rFonts w:hAnsi="ＭＳ 明朝" w:cs="MS-Mincho" w:hint="eastAsia"/>
        </w:rPr>
        <w:t>が困難な</w:t>
      </w:r>
      <w:r w:rsidR="00142967">
        <w:rPr>
          <w:rFonts w:hAnsi="ＭＳ 明朝" w:cs="MS-Mincho"/>
        </w:rPr>
        <w:t>状況である者</w:t>
      </w:r>
    </w:p>
    <w:p w:rsidR="00142967" w:rsidRDefault="000B3DAE">
      <w:pPr>
        <w:ind w:firstLine="254"/>
        <w:jc w:val="left"/>
      </w:pPr>
      <w:r>
        <w:rPr>
          <w:rFonts w:hAnsi="ＭＳ 明朝" w:cs="ＭＳ明朝"/>
        </w:rPr>
        <w:t>（</w:t>
      </w:r>
      <w:r w:rsidR="00BE43AE">
        <w:rPr>
          <w:rFonts w:hAnsi="ＭＳ 明朝" w:cs="ＭＳ明朝" w:hint="eastAsia"/>
        </w:rPr>
        <w:t>介護予防訪問介護計画</w:t>
      </w:r>
      <w:r>
        <w:rPr>
          <w:rFonts w:hAnsi="ＭＳ 明朝" w:cs="ＭＳ明朝" w:hint="eastAsia"/>
        </w:rPr>
        <w:t>又は訪問介護計画書</w:t>
      </w:r>
      <w:r w:rsidR="00142967">
        <w:rPr>
          <w:rFonts w:hAnsi="ＭＳ 明朝" w:cs="ＭＳ明朝"/>
        </w:rPr>
        <w:t>の作成等）</w:t>
      </w:r>
    </w:p>
    <w:p w:rsidR="00142967" w:rsidRDefault="009B79AB">
      <w:pPr>
        <w:ind w:left="254" w:hanging="254"/>
        <w:jc w:val="left"/>
      </w:pPr>
      <w:r>
        <w:rPr>
          <w:rFonts w:hAnsi="ＭＳ 明朝" w:cs="ＭＳ明朝"/>
        </w:rPr>
        <w:t xml:space="preserve">第４条　</w:t>
      </w:r>
      <w:r>
        <w:rPr>
          <w:rFonts w:hAnsi="ＭＳ 明朝" w:cs="ＭＳ明朝" w:hint="eastAsia"/>
        </w:rPr>
        <w:t>訪問介護サービス事業所等</w:t>
      </w:r>
      <w:r w:rsidR="00251486">
        <w:rPr>
          <w:rFonts w:hAnsi="ＭＳ 明朝" w:cs="ＭＳ明朝"/>
        </w:rPr>
        <w:t>は、</w:t>
      </w:r>
      <w:r>
        <w:rPr>
          <w:rFonts w:hAnsi="ＭＳ 明朝" w:cs="ＭＳ明朝" w:hint="eastAsia"/>
        </w:rPr>
        <w:t>別居親族</w:t>
      </w:r>
      <w:r w:rsidR="00172AD6">
        <w:rPr>
          <w:rFonts w:hAnsi="ＭＳ 明朝" w:cs="ＭＳ明朝"/>
        </w:rPr>
        <w:t>サービスを提供しようとするときは、事前に次の</w:t>
      </w:r>
      <w:r>
        <w:rPr>
          <w:rFonts w:hAnsi="ＭＳ 明朝" w:cs="ＭＳ明朝"/>
        </w:rPr>
        <w:t>手続</w:t>
      </w:r>
      <w:r w:rsidR="00142967">
        <w:rPr>
          <w:rFonts w:hAnsi="ＭＳ 明朝" w:cs="ＭＳ明朝"/>
        </w:rPr>
        <w:t>を経なければならない。</w:t>
      </w:r>
    </w:p>
    <w:p w:rsidR="00142967" w:rsidRDefault="005D1A47" w:rsidP="000A7307">
      <w:pPr>
        <w:jc w:val="left"/>
      </w:pPr>
      <w:r>
        <w:rPr>
          <w:rFonts w:hAnsi="ＭＳ 明朝" w:cs="ＭＳ明朝" w:hint="eastAsia"/>
        </w:rPr>
        <w:t>（１）</w:t>
      </w:r>
      <w:r w:rsidR="00251486">
        <w:rPr>
          <w:rFonts w:hAnsi="ＭＳ 明朝" w:cs="ＭＳ明朝"/>
        </w:rPr>
        <w:t>サービス担当者会議において</w:t>
      </w:r>
      <w:r w:rsidR="009B79AB">
        <w:rPr>
          <w:rFonts w:hAnsi="ＭＳ 明朝" w:cs="ＭＳ明朝" w:hint="eastAsia"/>
        </w:rPr>
        <w:t>別居親族</w:t>
      </w:r>
      <w:r w:rsidR="00C826F8">
        <w:rPr>
          <w:rFonts w:hAnsi="ＭＳ 明朝" w:cs="ＭＳ明朝"/>
        </w:rPr>
        <w:t>サービスの必要性を確認する</w:t>
      </w:r>
      <w:r w:rsidR="00C826F8">
        <w:rPr>
          <w:rFonts w:hAnsi="ＭＳ 明朝" w:cs="ＭＳ明朝" w:hint="eastAsia"/>
        </w:rPr>
        <w:t>こと。</w:t>
      </w:r>
    </w:p>
    <w:p w:rsidR="00142967" w:rsidRPr="00510AAD" w:rsidRDefault="003A74A3" w:rsidP="00172AD6">
      <w:pPr>
        <w:ind w:left="480" w:right="-76" w:hangingChars="200" w:hanging="480"/>
        <w:jc w:val="left"/>
        <w:rPr>
          <w:rFonts w:hAnsi="ＭＳ 明朝" w:cs="ＭＳ明朝"/>
        </w:rPr>
      </w:pPr>
      <w:r>
        <w:rPr>
          <w:rFonts w:hAnsi="ＭＳ 明朝" w:cs="ＭＳ明朝" w:hint="eastAsia"/>
        </w:rPr>
        <w:t>（</w:t>
      </w:r>
      <w:r w:rsidR="00C16F4E">
        <w:rPr>
          <w:rFonts w:hAnsi="ＭＳ 明朝" w:cs="ＭＳ明朝" w:hint="eastAsia"/>
        </w:rPr>
        <w:t>２</w:t>
      </w:r>
      <w:r>
        <w:rPr>
          <w:rFonts w:hAnsi="ＭＳ 明朝" w:cs="ＭＳ明朝" w:hint="eastAsia"/>
        </w:rPr>
        <w:t>）</w:t>
      </w:r>
      <w:r w:rsidR="000B3DAE">
        <w:rPr>
          <w:rFonts w:hAnsi="ＭＳ 明朝" w:cs="ＭＳ明朝"/>
        </w:rPr>
        <w:t>別居親族ヘルパーを必要とするやむを得ない理由を</w:t>
      </w:r>
      <w:r w:rsidR="00B96AAF">
        <w:rPr>
          <w:rFonts w:hAnsi="ＭＳ 明朝" w:cs="ＭＳ明朝" w:hint="eastAsia"/>
        </w:rPr>
        <w:t>介護予防訪問介護計画書</w:t>
      </w:r>
      <w:r w:rsidR="000B3DAE">
        <w:rPr>
          <w:rFonts w:hAnsi="ＭＳ 明朝" w:cs="ＭＳ明朝" w:hint="eastAsia"/>
        </w:rPr>
        <w:t>又は訪問介護計画書</w:t>
      </w:r>
      <w:r w:rsidR="00172AD6">
        <w:rPr>
          <w:rFonts w:hAnsi="ＭＳ 明朝" w:cs="ＭＳ明朝" w:hint="eastAsia"/>
        </w:rPr>
        <w:t>（以下「</w:t>
      </w:r>
      <w:r w:rsidR="00251486">
        <w:rPr>
          <w:rFonts w:hAnsi="ＭＳ 明朝" w:cs="ＭＳ明朝" w:hint="eastAsia"/>
        </w:rPr>
        <w:t>訪問介護計画</w:t>
      </w:r>
      <w:r w:rsidR="00172AD6">
        <w:rPr>
          <w:rFonts w:hAnsi="ＭＳ 明朝" w:cs="ＭＳ明朝" w:hint="eastAsia"/>
        </w:rPr>
        <w:t>等</w:t>
      </w:r>
      <w:r w:rsidR="00251486">
        <w:rPr>
          <w:rFonts w:hAnsi="ＭＳ 明朝" w:cs="ＭＳ明朝" w:hint="eastAsia"/>
        </w:rPr>
        <w:t>」という。）</w:t>
      </w:r>
      <w:r w:rsidR="00142967">
        <w:rPr>
          <w:rFonts w:hAnsi="ＭＳ 明朝" w:cs="ＭＳ明朝"/>
        </w:rPr>
        <w:t>に明記すること。</w:t>
      </w:r>
    </w:p>
    <w:p w:rsidR="00142967" w:rsidRPr="00537FF7" w:rsidRDefault="005D1A47" w:rsidP="003A74A3">
      <w:pPr>
        <w:ind w:left="480" w:hangingChars="200" w:hanging="480"/>
        <w:jc w:val="left"/>
        <w:rPr>
          <w:rFonts w:hAnsi="ＭＳ 明朝" w:cs="ＭＳ明朝"/>
        </w:rPr>
      </w:pPr>
      <w:r>
        <w:rPr>
          <w:rFonts w:hAnsi="ＭＳ 明朝" w:cs="ＭＳ明朝" w:hint="eastAsia"/>
        </w:rPr>
        <w:t>（３）</w:t>
      </w:r>
      <w:r w:rsidR="00537FF7">
        <w:rPr>
          <w:rFonts w:hAnsi="ＭＳ 明朝" w:cs="ＭＳ明朝"/>
        </w:rPr>
        <w:t>別居親族ヘルパーの</w:t>
      </w:r>
      <w:r w:rsidR="00537FF7">
        <w:rPr>
          <w:rFonts w:hAnsi="ＭＳ 明朝" w:cs="ＭＳ明朝" w:hint="eastAsia"/>
        </w:rPr>
        <w:t>別居親族</w:t>
      </w:r>
      <w:r w:rsidR="00251486">
        <w:rPr>
          <w:rFonts w:hAnsi="ＭＳ 明朝" w:cs="ＭＳ明朝" w:hint="eastAsia"/>
        </w:rPr>
        <w:t>サービス</w:t>
      </w:r>
      <w:r w:rsidR="00E31B86">
        <w:rPr>
          <w:rFonts w:hAnsi="ＭＳ 明朝" w:cs="ＭＳ明朝"/>
        </w:rPr>
        <w:t>に従事する時間の合計時間が、当該</w:t>
      </w:r>
      <w:r w:rsidR="00E31B86">
        <w:rPr>
          <w:rFonts w:hAnsi="ＭＳ 明朝" w:cs="ＭＳ明朝" w:hint="eastAsia"/>
        </w:rPr>
        <w:t>別居親族ヘルパー</w:t>
      </w:r>
      <w:r w:rsidR="00251486">
        <w:rPr>
          <w:rFonts w:hAnsi="ＭＳ 明朝" w:cs="ＭＳ明朝"/>
        </w:rPr>
        <w:t>が</w:t>
      </w:r>
      <w:r w:rsidR="00E31B86">
        <w:rPr>
          <w:rFonts w:hAnsi="ＭＳ 明朝" w:cs="ＭＳ明朝" w:hint="eastAsia"/>
        </w:rPr>
        <w:t>訪問介護サービス等に</w:t>
      </w:r>
      <w:r w:rsidR="00142967">
        <w:rPr>
          <w:rFonts w:hAnsi="ＭＳ 明朝" w:cs="ＭＳ明朝"/>
        </w:rPr>
        <w:t>従事する</w:t>
      </w:r>
      <w:r w:rsidR="00FC3D6B">
        <w:rPr>
          <w:rFonts w:hAnsi="ＭＳ 明朝" w:cs="ＭＳ明朝" w:hint="eastAsia"/>
        </w:rPr>
        <w:t>合計</w:t>
      </w:r>
      <w:r w:rsidR="00142967">
        <w:rPr>
          <w:rFonts w:hAnsi="ＭＳ 明朝" w:cs="ＭＳ明朝"/>
        </w:rPr>
        <w:t>時間のおおむね２分の１を超えないよ</w:t>
      </w:r>
      <w:r w:rsidR="00142967">
        <w:rPr>
          <w:rFonts w:hAnsi="ＭＳ 明朝" w:cs="ＭＳ明朝"/>
        </w:rPr>
        <w:lastRenderedPageBreak/>
        <w:t>うに配慮すること。</w:t>
      </w:r>
    </w:p>
    <w:p w:rsidR="00142967" w:rsidRDefault="00142967">
      <w:pPr>
        <w:ind w:firstLine="254"/>
        <w:jc w:val="left"/>
      </w:pPr>
      <w:r>
        <w:rPr>
          <w:rFonts w:hAnsi="ＭＳ 明朝" w:cs="ＭＳ明朝"/>
        </w:rPr>
        <w:t>（事前協議）</w:t>
      </w:r>
    </w:p>
    <w:p w:rsidR="007877C2" w:rsidRDefault="00537FF7" w:rsidP="00D97873">
      <w:pPr>
        <w:ind w:left="254" w:rightChars="-148" w:right="-355" w:hanging="254"/>
        <w:jc w:val="left"/>
      </w:pPr>
      <w:r>
        <w:rPr>
          <w:rFonts w:hAnsi="ＭＳ 明朝" w:cs="ＭＳ明朝"/>
        </w:rPr>
        <w:t xml:space="preserve">第５条　</w:t>
      </w:r>
      <w:r w:rsidRPr="002E53C1">
        <w:rPr>
          <w:rFonts w:hint="eastAsia"/>
        </w:rPr>
        <w:t>訪問介護サービス</w:t>
      </w:r>
      <w:r w:rsidR="00D127D2" w:rsidRPr="002E53C1">
        <w:t>事業所</w:t>
      </w:r>
      <w:r w:rsidRPr="002E53C1">
        <w:rPr>
          <w:rFonts w:hint="eastAsia"/>
        </w:rPr>
        <w:t>等</w:t>
      </w:r>
      <w:r w:rsidR="00172AD6" w:rsidRPr="002E53C1">
        <w:t>は、</w:t>
      </w:r>
      <w:r w:rsidR="00D73D8A" w:rsidRPr="002E53C1">
        <w:rPr>
          <w:rFonts w:hint="eastAsia"/>
        </w:rPr>
        <w:t>別居親族サービス</w:t>
      </w:r>
      <w:r w:rsidR="00D127D2" w:rsidRPr="002E53C1">
        <w:t>を開始しようとする</w:t>
      </w:r>
      <w:r w:rsidR="00822006" w:rsidRPr="002E53C1">
        <w:rPr>
          <w:rFonts w:hint="eastAsia"/>
        </w:rPr>
        <w:t>１４</w:t>
      </w:r>
      <w:r w:rsidR="00142967" w:rsidRPr="002E53C1">
        <w:t>日前ま</w:t>
      </w:r>
    </w:p>
    <w:p w:rsidR="00856AD0" w:rsidRPr="002E53C1" w:rsidRDefault="00142967" w:rsidP="007877C2">
      <w:pPr>
        <w:ind w:leftChars="100" w:left="240" w:rightChars="-148" w:right="-355"/>
        <w:jc w:val="left"/>
      </w:pPr>
      <w:r w:rsidRPr="002E53C1">
        <w:t>でに、別居親族による訪問介護サービス</w:t>
      </w:r>
      <w:r w:rsidR="00251486" w:rsidRPr="002E53C1">
        <w:rPr>
          <w:rFonts w:hint="eastAsia"/>
        </w:rPr>
        <w:t>等</w:t>
      </w:r>
      <w:r w:rsidRPr="002E53C1">
        <w:t>の提供についての協議書</w:t>
      </w:r>
      <w:r w:rsidR="00172AD6" w:rsidRPr="002E53C1">
        <w:t>（様式第</w:t>
      </w:r>
      <w:r w:rsidR="002E53C1">
        <w:rPr>
          <w:rFonts w:hint="eastAsia"/>
        </w:rPr>
        <w:t>1</w:t>
      </w:r>
      <w:r w:rsidR="00856AD0" w:rsidRPr="002E53C1">
        <w:t>号</w:t>
      </w:r>
      <w:r w:rsidR="00172AD6" w:rsidRPr="002E53C1">
        <w:t>。以下</w:t>
      </w:r>
      <w:r w:rsidR="00172AD6" w:rsidRPr="002E53C1">
        <w:rPr>
          <w:rFonts w:hint="eastAsia"/>
        </w:rPr>
        <w:t>「</w:t>
      </w:r>
      <w:r w:rsidR="00172AD6" w:rsidRPr="002E53C1">
        <w:t>協議書</w:t>
      </w:r>
      <w:r w:rsidR="00172AD6" w:rsidRPr="002E53C1">
        <w:rPr>
          <w:rFonts w:hint="eastAsia"/>
        </w:rPr>
        <w:t>」という。</w:t>
      </w:r>
      <w:r w:rsidR="00856AD0" w:rsidRPr="002E53C1">
        <w:t>）</w:t>
      </w:r>
      <w:r w:rsidR="00D97873">
        <w:rPr>
          <w:rFonts w:hint="eastAsia"/>
        </w:rPr>
        <w:t>に</w:t>
      </w:r>
      <w:r w:rsidR="00822006" w:rsidRPr="002E53C1">
        <w:rPr>
          <w:rFonts w:hint="eastAsia"/>
        </w:rPr>
        <w:t>当該利用者に係る</w:t>
      </w:r>
      <w:r w:rsidR="00856AD0" w:rsidRPr="002E53C1">
        <w:rPr>
          <w:rFonts w:hint="eastAsia"/>
        </w:rPr>
        <w:t>次の</w:t>
      </w:r>
      <w:r w:rsidR="0047040E" w:rsidRPr="002E53C1">
        <w:rPr>
          <w:rFonts w:hint="eastAsia"/>
        </w:rPr>
        <w:t>各</w:t>
      </w:r>
      <w:r w:rsidR="00856AD0" w:rsidRPr="002E53C1">
        <w:rPr>
          <w:rFonts w:hint="eastAsia"/>
        </w:rPr>
        <w:t>号に</w:t>
      </w:r>
      <w:r w:rsidR="0047040E" w:rsidRPr="002E53C1">
        <w:rPr>
          <w:rFonts w:hint="eastAsia"/>
        </w:rPr>
        <w:t>掲げる</w:t>
      </w:r>
      <w:r w:rsidR="00856AD0" w:rsidRPr="002E53C1">
        <w:rPr>
          <w:rFonts w:hint="eastAsia"/>
        </w:rPr>
        <w:t>書類</w:t>
      </w:r>
      <w:r w:rsidR="00294565" w:rsidRPr="002E53C1">
        <w:rPr>
          <w:rFonts w:hint="eastAsia"/>
        </w:rPr>
        <w:t>を</w:t>
      </w:r>
      <w:r w:rsidR="00172AD6" w:rsidRPr="002E53C1">
        <w:rPr>
          <w:rFonts w:hint="eastAsia"/>
        </w:rPr>
        <w:t>添えて</w:t>
      </w:r>
      <w:r w:rsidR="00294565" w:rsidRPr="002E53C1">
        <w:rPr>
          <w:rFonts w:hint="eastAsia"/>
        </w:rPr>
        <w:t>市長に提出するものとする</w:t>
      </w:r>
      <w:r w:rsidR="004B28D5" w:rsidRPr="002E53C1">
        <w:rPr>
          <w:rFonts w:hint="eastAsia"/>
        </w:rPr>
        <w:t>。</w:t>
      </w:r>
    </w:p>
    <w:p w:rsidR="00D97873" w:rsidRPr="000A3BB9" w:rsidRDefault="000A3BB9" w:rsidP="000A3BB9">
      <w:pPr>
        <w:autoSpaceDE w:val="0"/>
        <w:autoSpaceDN w:val="0"/>
        <w:rPr>
          <w:rFonts w:hAnsi="ＭＳ 明朝" w:cs="ＭＳ明朝"/>
        </w:rPr>
      </w:pPr>
      <w:r w:rsidRPr="000A3BB9">
        <w:rPr>
          <w:rFonts w:hAnsi="ＭＳ 明朝" w:cs="ＭＳ明朝" w:hint="eastAsia"/>
        </w:rPr>
        <w:t>（１）</w:t>
      </w:r>
      <w:r w:rsidR="00E20806" w:rsidRPr="000A3BB9">
        <w:rPr>
          <w:rFonts w:hAnsi="ＭＳ 明朝" w:cs="ＭＳ明朝" w:hint="eastAsia"/>
        </w:rPr>
        <w:t>次の表の左欄に掲げる区分に応じ、</w:t>
      </w:r>
      <w:r w:rsidR="005F5254" w:rsidRPr="000A3BB9">
        <w:rPr>
          <w:rFonts w:hAnsi="ＭＳ 明朝" w:cs="ＭＳ明朝" w:hint="eastAsia"/>
        </w:rPr>
        <w:t>それぞれ同表右欄に掲げる書類の写し</w:t>
      </w:r>
    </w:p>
    <w:tbl>
      <w:tblPr>
        <w:tblStyle w:val="aa"/>
        <w:tblW w:w="0" w:type="auto"/>
        <w:tblInd w:w="279" w:type="dxa"/>
        <w:tblLook w:val="04A0" w:firstRow="1" w:lastRow="0" w:firstColumn="1" w:lastColumn="0" w:noHBand="0" w:noVBand="1"/>
      </w:tblPr>
      <w:tblGrid>
        <w:gridCol w:w="2268"/>
        <w:gridCol w:w="6457"/>
      </w:tblGrid>
      <w:tr w:rsidR="005F5254" w:rsidTr="00F33B74">
        <w:tc>
          <w:tcPr>
            <w:tcW w:w="2268" w:type="dxa"/>
          </w:tcPr>
          <w:p w:rsidR="005F5254" w:rsidRDefault="005F5254" w:rsidP="00E20806">
            <w:pPr>
              <w:pStyle w:val="a7"/>
              <w:autoSpaceDE w:val="0"/>
              <w:autoSpaceDN w:val="0"/>
              <w:ind w:leftChars="0" w:left="0"/>
              <w:jc w:val="center"/>
              <w:rPr>
                <w:rFonts w:hAnsi="ＭＳ 明朝" w:cs="ＭＳ明朝"/>
              </w:rPr>
            </w:pPr>
            <w:r>
              <w:rPr>
                <w:rFonts w:hAnsi="ＭＳ 明朝" w:cs="ＭＳ明朝" w:hint="eastAsia"/>
              </w:rPr>
              <w:t>区分</w:t>
            </w:r>
          </w:p>
        </w:tc>
        <w:tc>
          <w:tcPr>
            <w:tcW w:w="6457" w:type="dxa"/>
          </w:tcPr>
          <w:p w:rsidR="005F5254" w:rsidRDefault="005F5254" w:rsidP="00E20806">
            <w:pPr>
              <w:pStyle w:val="a7"/>
              <w:autoSpaceDE w:val="0"/>
              <w:autoSpaceDN w:val="0"/>
              <w:ind w:leftChars="0" w:left="0"/>
              <w:jc w:val="center"/>
              <w:rPr>
                <w:rFonts w:hAnsi="ＭＳ 明朝" w:cs="ＭＳ明朝"/>
              </w:rPr>
            </w:pPr>
            <w:r>
              <w:rPr>
                <w:rFonts w:hAnsi="ＭＳ 明朝" w:cs="ＭＳ明朝" w:hint="eastAsia"/>
              </w:rPr>
              <w:t>書類の写し</w:t>
            </w:r>
          </w:p>
        </w:tc>
      </w:tr>
      <w:tr w:rsidR="005F5254" w:rsidTr="00F33B74">
        <w:tc>
          <w:tcPr>
            <w:tcW w:w="2268" w:type="dxa"/>
          </w:tcPr>
          <w:p w:rsidR="005F5254" w:rsidRDefault="005F5254" w:rsidP="005F5254">
            <w:pPr>
              <w:pStyle w:val="a7"/>
              <w:autoSpaceDE w:val="0"/>
              <w:autoSpaceDN w:val="0"/>
              <w:ind w:leftChars="0" w:left="0"/>
              <w:rPr>
                <w:rFonts w:hAnsi="ＭＳ 明朝" w:cs="ＭＳ明朝"/>
              </w:rPr>
            </w:pPr>
            <w:r>
              <w:rPr>
                <w:rFonts w:hAnsi="ＭＳ 明朝" w:cs="ＭＳ明朝" w:hint="eastAsia"/>
              </w:rPr>
              <w:t>事業対象者</w:t>
            </w:r>
          </w:p>
        </w:tc>
        <w:tc>
          <w:tcPr>
            <w:tcW w:w="6457" w:type="dxa"/>
          </w:tcPr>
          <w:p w:rsidR="005F5254" w:rsidRDefault="005F5254" w:rsidP="005F5254">
            <w:pPr>
              <w:pStyle w:val="a7"/>
              <w:suppressAutoHyphens w:val="0"/>
              <w:ind w:leftChars="0" w:left="0"/>
            </w:pPr>
            <w:r>
              <w:rPr>
                <w:rFonts w:hint="eastAsia"/>
              </w:rPr>
              <w:t>介護予防サービス・支援計画書</w:t>
            </w:r>
          </w:p>
          <w:p w:rsidR="005F5254" w:rsidRPr="003726FF" w:rsidRDefault="005F5254" w:rsidP="005F5254">
            <w:r w:rsidRPr="003726FF">
              <w:rPr>
                <w:rFonts w:hint="eastAsia"/>
              </w:rPr>
              <w:t>基本チェックリスト</w:t>
            </w:r>
          </w:p>
          <w:p w:rsidR="005F5254" w:rsidRPr="003726FF" w:rsidRDefault="005F5254" w:rsidP="005F5254">
            <w:r w:rsidRPr="003726FF">
              <w:rPr>
                <w:rFonts w:hint="eastAsia"/>
              </w:rPr>
              <w:t>介護予防支援経過記録</w:t>
            </w:r>
            <w:r>
              <w:rPr>
                <w:rFonts w:hint="eastAsia"/>
              </w:rPr>
              <w:t>（サービス担当者会議記録</w:t>
            </w:r>
            <w:r w:rsidR="00E20806">
              <w:rPr>
                <w:rFonts w:hint="eastAsia"/>
              </w:rPr>
              <w:t>を</w:t>
            </w:r>
            <w:r>
              <w:rPr>
                <w:rFonts w:hint="eastAsia"/>
              </w:rPr>
              <w:t>含む</w:t>
            </w:r>
            <w:r w:rsidR="00E20806">
              <w:rPr>
                <w:rFonts w:hint="eastAsia"/>
              </w:rPr>
              <w:t>。</w:t>
            </w:r>
            <w:r>
              <w:rPr>
                <w:rFonts w:hint="eastAsia"/>
              </w:rPr>
              <w:t>）</w:t>
            </w:r>
          </w:p>
          <w:p w:rsidR="005F5254" w:rsidRDefault="005F5254" w:rsidP="005F5254">
            <w:r w:rsidRPr="003726FF">
              <w:rPr>
                <w:rFonts w:hint="eastAsia"/>
              </w:rPr>
              <w:t>利用者基本情報</w:t>
            </w:r>
          </w:p>
          <w:p w:rsidR="005F5254" w:rsidRPr="00674882" w:rsidRDefault="005F5254" w:rsidP="005F5254">
            <w:r>
              <w:rPr>
                <w:rFonts w:hint="eastAsia"/>
              </w:rPr>
              <w:t>興味・関心チェックシート</w:t>
            </w:r>
          </w:p>
          <w:p w:rsidR="005F5254" w:rsidRPr="009B6BDB" w:rsidRDefault="005F5254" w:rsidP="005F5254">
            <w:r>
              <w:rPr>
                <w:rFonts w:hint="eastAsia"/>
              </w:rPr>
              <w:t>サービス利用票</w:t>
            </w:r>
          </w:p>
          <w:p w:rsidR="005F5254" w:rsidRDefault="005F5254" w:rsidP="005F5254">
            <w:r w:rsidRPr="009B6BDB">
              <w:rPr>
                <w:rFonts w:hint="eastAsia"/>
              </w:rPr>
              <w:t>サービス利用票別表</w:t>
            </w:r>
          </w:p>
          <w:p w:rsidR="005F5254" w:rsidRPr="005F5254" w:rsidRDefault="005F5254" w:rsidP="005F5254">
            <w:r>
              <w:rPr>
                <w:rFonts w:hint="eastAsia"/>
              </w:rPr>
              <w:t>介護予防訪問介護計画書</w:t>
            </w:r>
          </w:p>
        </w:tc>
      </w:tr>
      <w:tr w:rsidR="005F5254" w:rsidTr="007A268D">
        <w:tc>
          <w:tcPr>
            <w:tcW w:w="2268" w:type="dxa"/>
            <w:tcBorders>
              <w:bottom w:val="single" w:sz="4" w:space="0" w:color="auto"/>
            </w:tcBorders>
          </w:tcPr>
          <w:p w:rsidR="005F5254" w:rsidRDefault="00704F28" w:rsidP="005F5254">
            <w:pPr>
              <w:pStyle w:val="a7"/>
              <w:autoSpaceDE w:val="0"/>
              <w:autoSpaceDN w:val="0"/>
              <w:ind w:leftChars="0" w:left="0"/>
              <w:rPr>
                <w:rFonts w:hAnsi="ＭＳ 明朝" w:cs="ＭＳ明朝"/>
              </w:rPr>
            </w:pPr>
            <w:r>
              <w:rPr>
                <w:rFonts w:hAnsi="ＭＳ 明朝" w:cs="ＭＳ明朝" w:hint="eastAsia"/>
              </w:rPr>
              <w:t>要支援者</w:t>
            </w:r>
          </w:p>
        </w:tc>
        <w:tc>
          <w:tcPr>
            <w:tcW w:w="6457" w:type="dxa"/>
            <w:tcBorders>
              <w:bottom w:val="single" w:sz="4" w:space="0" w:color="auto"/>
            </w:tcBorders>
          </w:tcPr>
          <w:p w:rsidR="005F5254" w:rsidRDefault="005F5254" w:rsidP="005F5254">
            <w:pPr>
              <w:pStyle w:val="a7"/>
              <w:suppressAutoHyphens w:val="0"/>
              <w:ind w:leftChars="0" w:left="0"/>
            </w:pPr>
            <w:r>
              <w:rPr>
                <w:rFonts w:hint="eastAsia"/>
              </w:rPr>
              <w:t>介護予防サービス・支援計画書</w:t>
            </w:r>
          </w:p>
          <w:p w:rsidR="005F5254" w:rsidRPr="003726FF" w:rsidRDefault="005F5254" w:rsidP="005F5254">
            <w:r w:rsidRPr="003726FF">
              <w:rPr>
                <w:rFonts w:hint="eastAsia"/>
              </w:rPr>
              <w:t>基本チェックリスト</w:t>
            </w:r>
          </w:p>
          <w:p w:rsidR="005F5254" w:rsidRPr="003726FF" w:rsidRDefault="005F5254" w:rsidP="005F5254">
            <w:r w:rsidRPr="003726FF">
              <w:rPr>
                <w:rFonts w:hint="eastAsia"/>
              </w:rPr>
              <w:t>介護予防支援経過記録</w:t>
            </w:r>
            <w:r>
              <w:rPr>
                <w:rFonts w:hint="eastAsia"/>
              </w:rPr>
              <w:t>（サービス担当者会議記録</w:t>
            </w:r>
            <w:r w:rsidR="00E20806">
              <w:rPr>
                <w:rFonts w:hint="eastAsia"/>
              </w:rPr>
              <w:t>を</w:t>
            </w:r>
            <w:r>
              <w:rPr>
                <w:rFonts w:hint="eastAsia"/>
              </w:rPr>
              <w:t>含む</w:t>
            </w:r>
            <w:r w:rsidR="00E20806">
              <w:rPr>
                <w:rFonts w:hint="eastAsia"/>
              </w:rPr>
              <w:t>。</w:t>
            </w:r>
            <w:r>
              <w:rPr>
                <w:rFonts w:hint="eastAsia"/>
              </w:rPr>
              <w:t>）</w:t>
            </w:r>
          </w:p>
          <w:p w:rsidR="005F5254" w:rsidRDefault="005F5254" w:rsidP="005F5254">
            <w:r w:rsidRPr="003726FF">
              <w:rPr>
                <w:rFonts w:hint="eastAsia"/>
              </w:rPr>
              <w:t>利用者基本情報</w:t>
            </w:r>
          </w:p>
          <w:p w:rsidR="005F5254" w:rsidRPr="00674882" w:rsidRDefault="005F5254" w:rsidP="005F5254">
            <w:r>
              <w:rPr>
                <w:rFonts w:hint="eastAsia"/>
              </w:rPr>
              <w:t>興味・関心チェックシート</w:t>
            </w:r>
          </w:p>
          <w:p w:rsidR="005F5254" w:rsidRPr="009B6BDB" w:rsidRDefault="005F5254" w:rsidP="005F5254">
            <w:r>
              <w:rPr>
                <w:rFonts w:hint="eastAsia"/>
              </w:rPr>
              <w:t>サービス利用票</w:t>
            </w:r>
          </w:p>
          <w:p w:rsidR="005F5254" w:rsidRDefault="005F5254" w:rsidP="005F5254">
            <w:r w:rsidRPr="009B6BDB">
              <w:rPr>
                <w:rFonts w:hint="eastAsia"/>
              </w:rPr>
              <w:t>サービス利用票別表</w:t>
            </w:r>
          </w:p>
          <w:p w:rsidR="005F5254" w:rsidRPr="005F5254" w:rsidRDefault="005F5254" w:rsidP="005F5254">
            <w:r>
              <w:rPr>
                <w:rFonts w:hint="eastAsia"/>
              </w:rPr>
              <w:t>介護予防訪問介護計画書</w:t>
            </w:r>
          </w:p>
        </w:tc>
      </w:tr>
      <w:tr w:rsidR="005F5254" w:rsidTr="007A268D">
        <w:tc>
          <w:tcPr>
            <w:tcW w:w="2268" w:type="dxa"/>
            <w:tcBorders>
              <w:top w:val="single" w:sz="4" w:space="0" w:color="auto"/>
              <w:left w:val="single" w:sz="4" w:space="0" w:color="auto"/>
              <w:bottom w:val="nil"/>
              <w:right w:val="single" w:sz="4" w:space="0" w:color="auto"/>
            </w:tcBorders>
          </w:tcPr>
          <w:p w:rsidR="005F5254" w:rsidRDefault="00704F28" w:rsidP="005F5254">
            <w:pPr>
              <w:pStyle w:val="a7"/>
              <w:autoSpaceDE w:val="0"/>
              <w:autoSpaceDN w:val="0"/>
              <w:ind w:leftChars="0" w:left="0"/>
              <w:rPr>
                <w:rFonts w:hAnsi="ＭＳ 明朝" w:cs="ＭＳ明朝"/>
              </w:rPr>
            </w:pPr>
            <w:r>
              <w:rPr>
                <w:rFonts w:hAnsi="ＭＳ 明朝" w:cs="ＭＳ明朝" w:hint="eastAsia"/>
              </w:rPr>
              <w:t>要介護者</w:t>
            </w:r>
          </w:p>
        </w:tc>
        <w:tc>
          <w:tcPr>
            <w:tcW w:w="6457" w:type="dxa"/>
            <w:tcBorders>
              <w:top w:val="single" w:sz="4" w:space="0" w:color="auto"/>
              <w:left w:val="single" w:sz="4" w:space="0" w:color="auto"/>
              <w:bottom w:val="nil"/>
              <w:right w:val="single" w:sz="4" w:space="0" w:color="auto"/>
            </w:tcBorders>
          </w:tcPr>
          <w:p w:rsidR="005F5254" w:rsidRPr="00BF5A52" w:rsidRDefault="005F5254" w:rsidP="005F5254">
            <w:pPr>
              <w:rPr>
                <w:rFonts w:hAnsi="ＭＳ 明朝" w:cs="ＭＳ明朝"/>
              </w:rPr>
            </w:pPr>
            <w:r w:rsidRPr="00E4536D">
              <w:rPr>
                <w:rFonts w:hint="eastAsia"/>
              </w:rPr>
              <w:t>第１表　居宅サービス計画書（１）</w:t>
            </w:r>
          </w:p>
          <w:p w:rsidR="007A268D" w:rsidRPr="005F5254" w:rsidRDefault="005F5254" w:rsidP="006E2A29">
            <w:pPr>
              <w:suppressAutoHyphens w:val="0"/>
            </w:pPr>
            <w:r>
              <w:rPr>
                <w:rFonts w:hint="eastAsia"/>
              </w:rPr>
              <w:t xml:space="preserve">第２表　</w:t>
            </w:r>
            <w:r w:rsidRPr="00656604">
              <w:rPr>
                <w:rFonts w:hint="eastAsia"/>
              </w:rPr>
              <w:t>居宅サービス計画書（２）</w:t>
            </w:r>
          </w:p>
        </w:tc>
      </w:tr>
      <w:tr w:rsidR="007A268D" w:rsidTr="007A268D">
        <w:tc>
          <w:tcPr>
            <w:tcW w:w="2268" w:type="dxa"/>
            <w:tcBorders>
              <w:top w:val="nil"/>
              <w:left w:val="single" w:sz="4" w:space="0" w:color="auto"/>
              <w:bottom w:val="single" w:sz="4" w:space="0" w:color="auto"/>
              <w:right w:val="single" w:sz="4" w:space="0" w:color="auto"/>
            </w:tcBorders>
          </w:tcPr>
          <w:p w:rsidR="007A268D" w:rsidRDefault="007A268D" w:rsidP="005F5254">
            <w:pPr>
              <w:pStyle w:val="a7"/>
              <w:autoSpaceDE w:val="0"/>
              <w:autoSpaceDN w:val="0"/>
              <w:ind w:leftChars="0" w:left="0"/>
              <w:rPr>
                <w:rFonts w:hAnsi="ＭＳ 明朝" w:cs="ＭＳ明朝"/>
              </w:rPr>
            </w:pPr>
          </w:p>
        </w:tc>
        <w:tc>
          <w:tcPr>
            <w:tcW w:w="6457" w:type="dxa"/>
            <w:tcBorders>
              <w:top w:val="nil"/>
              <w:left w:val="single" w:sz="4" w:space="0" w:color="auto"/>
              <w:bottom w:val="single" w:sz="4" w:space="0" w:color="auto"/>
              <w:right w:val="single" w:sz="4" w:space="0" w:color="auto"/>
            </w:tcBorders>
          </w:tcPr>
          <w:p w:rsidR="007A268D" w:rsidRDefault="007A268D" w:rsidP="007A268D">
            <w:pPr>
              <w:suppressAutoHyphens w:val="0"/>
            </w:pPr>
            <w:r>
              <w:rPr>
                <w:rFonts w:hint="eastAsia"/>
              </w:rPr>
              <w:t>第３表　週間サービス計画表</w:t>
            </w:r>
          </w:p>
          <w:p w:rsidR="007A268D" w:rsidRDefault="007A268D" w:rsidP="007A268D">
            <w:pPr>
              <w:suppressAutoHyphens w:val="0"/>
            </w:pPr>
            <w:r>
              <w:rPr>
                <w:rFonts w:hint="eastAsia"/>
              </w:rPr>
              <w:t xml:space="preserve">第４表　</w:t>
            </w:r>
            <w:r w:rsidRPr="00656604">
              <w:rPr>
                <w:rFonts w:hint="eastAsia"/>
              </w:rPr>
              <w:t>サービス担当者会議の要点</w:t>
            </w:r>
          </w:p>
          <w:p w:rsidR="007A268D" w:rsidRDefault="007A268D" w:rsidP="007A268D">
            <w:pPr>
              <w:suppressAutoHyphens w:val="0"/>
            </w:pPr>
            <w:r>
              <w:rPr>
                <w:rFonts w:hint="eastAsia"/>
              </w:rPr>
              <w:t xml:space="preserve">第５表　</w:t>
            </w:r>
            <w:r w:rsidRPr="00656604">
              <w:rPr>
                <w:rFonts w:hint="eastAsia"/>
              </w:rPr>
              <w:t>居宅介護支援経過</w:t>
            </w:r>
          </w:p>
          <w:p w:rsidR="007A268D" w:rsidRDefault="007A268D" w:rsidP="007A268D">
            <w:pPr>
              <w:suppressAutoHyphens w:val="0"/>
            </w:pPr>
            <w:r>
              <w:rPr>
                <w:rFonts w:hint="eastAsia"/>
              </w:rPr>
              <w:t>第６表　サービス利用票（兼居宅サービス計画</w:t>
            </w:r>
            <w:r w:rsidRPr="00656604">
              <w:rPr>
                <w:rFonts w:hint="eastAsia"/>
              </w:rPr>
              <w:t>）</w:t>
            </w:r>
          </w:p>
          <w:p w:rsidR="007A268D" w:rsidRDefault="007A268D" w:rsidP="007A268D">
            <w:pPr>
              <w:suppressAutoHyphens w:val="0"/>
            </w:pPr>
            <w:r>
              <w:rPr>
                <w:rFonts w:hint="eastAsia"/>
              </w:rPr>
              <w:t xml:space="preserve">第７表　</w:t>
            </w:r>
            <w:r w:rsidRPr="00656604">
              <w:rPr>
                <w:rFonts w:hint="eastAsia"/>
              </w:rPr>
              <w:t>サービス利用票別表</w:t>
            </w:r>
          </w:p>
          <w:p w:rsidR="007A268D" w:rsidRDefault="007A268D" w:rsidP="007A268D">
            <w:pPr>
              <w:suppressAutoHyphens w:val="0"/>
            </w:pPr>
            <w:r w:rsidRPr="00656604">
              <w:rPr>
                <w:rFonts w:hint="eastAsia"/>
              </w:rPr>
              <w:t>アセスメントシート</w:t>
            </w:r>
            <w:r>
              <w:rPr>
                <w:rFonts w:hint="eastAsia"/>
              </w:rPr>
              <w:t>表（基本情報、フェイスシート等）</w:t>
            </w:r>
          </w:p>
          <w:p w:rsidR="007A268D" w:rsidRPr="00E4536D" w:rsidRDefault="007A268D" w:rsidP="007A268D">
            <w:r>
              <w:rPr>
                <w:rFonts w:hint="eastAsia"/>
              </w:rPr>
              <w:t>訪問介護計画書</w:t>
            </w:r>
          </w:p>
        </w:tc>
      </w:tr>
    </w:tbl>
    <w:p w:rsidR="00142967" w:rsidRPr="00E4536D" w:rsidRDefault="00395082" w:rsidP="00E4536D">
      <w:pPr>
        <w:suppressAutoHyphens w:val="0"/>
      </w:pPr>
      <w:r>
        <w:rPr>
          <w:rFonts w:hAnsi="ＭＳ 明朝" w:cs="ＭＳ明朝" w:hint="eastAsia"/>
        </w:rPr>
        <w:t>（２）</w:t>
      </w:r>
      <w:r w:rsidR="00767E31" w:rsidRPr="00E4536D">
        <w:rPr>
          <w:rFonts w:hAnsi="ＭＳ 明朝" w:cs="ＭＳ明朝" w:hint="eastAsia"/>
        </w:rPr>
        <w:t>その他、</w:t>
      </w:r>
      <w:r w:rsidR="006E4C61" w:rsidRPr="00E4536D">
        <w:rPr>
          <w:rFonts w:hAnsi="ＭＳ 明朝" w:cs="ＭＳ明朝" w:hint="eastAsia"/>
        </w:rPr>
        <w:t>市長が必要と認める</w:t>
      </w:r>
      <w:r w:rsidR="00767E31" w:rsidRPr="00E4536D">
        <w:rPr>
          <w:rFonts w:hAnsi="ＭＳ 明朝" w:cs="ＭＳ明朝" w:hint="eastAsia"/>
        </w:rPr>
        <w:t>書類</w:t>
      </w:r>
    </w:p>
    <w:p w:rsidR="006E2A29" w:rsidRDefault="006E2A29">
      <w:pPr>
        <w:ind w:left="254" w:hanging="254"/>
        <w:jc w:val="left"/>
        <w:rPr>
          <w:rFonts w:hAnsi="ＭＳ 明朝" w:cs="ＭＳ明朝"/>
        </w:rPr>
      </w:pPr>
      <w:r>
        <w:rPr>
          <w:rFonts w:hAnsi="ＭＳ 明朝" w:cs="ＭＳ明朝" w:hint="eastAsia"/>
        </w:rPr>
        <w:t xml:space="preserve">　（承認の判断基準）</w:t>
      </w:r>
    </w:p>
    <w:p w:rsidR="006E2A29" w:rsidRDefault="006E2A29" w:rsidP="006E2A29">
      <w:pPr>
        <w:ind w:left="254" w:hanging="254"/>
        <w:jc w:val="left"/>
        <w:rPr>
          <w:rFonts w:hAnsi="ＭＳ 明朝" w:cs="ＭＳ明朝"/>
        </w:rPr>
      </w:pPr>
      <w:r>
        <w:rPr>
          <w:rFonts w:hAnsi="ＭＳ 明朝" w:cs="ＭＳ明朝" w:hint="eastAsia"/>
        </w:rPr>
        <w:t>第６条　別居親族サービスの提供を承認する判断基準は次によるものとする。</w:t>
      </w:r>
    </w:p>
    <w:p w:rsidR="007247BF" w:rsidRPr="007247BF" w:rsidRDefault="007712A3" w:rsidP="007247BF">
      <w:pPr>
        <w:pStyle w:val="a7"/>
        <w:numPr>
          <w:ilvl w:val="0"/>
          <w:numId w:val="14"/>
        </w:numPr>
        <w:ind w:leftChars="0"/>
        <w:jc w:val="left"/>
        <w:rPr>
          <w:rFonts w:hAnsi="ＭＳ 明朝" w:cs="ＭＳ明朝"/>
        </w:rPr>
      </w:pPr>
      <w:r w:rsidRPr="007247BF">
        <w:rPr>
          <w:rFonts w:hAnsi="ＭＳ 明朝" w:cs="ＭＳ明朝" w:hint="eastAsia"/>
        </w:rPr>
        <w:t>訪問介護サービス事業所等の</w:t>
      </w:r>
      <w:r w:rsidR="006E2A29" w:rsidRPr="007247BF">
        <w:rPr>
          <w:rFonts w:hAnsi="ＭＳ 明朝" w:cs="ＭＳ明朝" w:hint="eastAsia"/>
        </w:rPr>
        <w:t>サービス提供責任者は、利用者本人への面談等</w:t>
      </w:r>
      <w:r w:rsidR="007247BF" w:rsidRPr="007247BF">
        <w:rPr>
          <w:rFonts w:hAnsi="ＭＳ 明朝" w:cs="ＭＳ明朝" w:hint="eastAsia"/>
        </w:rPr>
        <w:t>に</w:t>
      </w:r>
    </w:p>
    <w:p w:rsidR="007247BF" w:rsidRDefault="006E2A29" w:rsidP="007247BF">
      <w:pPr>
        <w:ind w:firstLineChars="200" w:firstLine="480"/>
        <w:jc w:val="left"/>
        <w:rPr>
          <w:rFonts w:hAnsi="ＭＳ 明朝" w:cs="ＭＳ明朝"/>
        </w:rPr>
      </w:pPr>
      <w:r w:rsidRPr="007247BF">
        <w:rPr>
          <w:rFonts w:hAnsi="ＭＳ 明朝" w:cs="ＭＳ明朝" w:hint="eastAsia"/>
        </w:rPr>
        <w:t>よって、第３条に定める心身状況を客観的かつ十分に把握していること。ただし、</w:t>
      </w:r>
    </w:p>
    <w:p w:rsidR="006E2A29" w:rsidRPr="007247BF" w:rsidRDefault="006E2A29" w:rsidP="007247BF">
      <w:pPr>
        <w:ind w:firstLineChars="200" w:firstLine="480"/>
        <w:jc w:val="left"/>
        <w:rPr>
          <w:rFonts w:hAnsi="ＭＳ 明朝" w:cs="ＭＳ明朝"/>
        </w:rPr>
      </w:pPr>
      <w:r w:rsidRPr="007247BF">
        <w:rPr>
          <w:rFonts w:hAnsi="ＭＳ 明朝" w:cs="ＭＳ明朝" w:hint="eastAsia"/>
        </w:rPr>
        <w:t>当該確認を</w:t>
      </w:r>
      <w:r w:rsidR="004B3651" w:rsidRPr="007247BF">
        <w:rPr>
          <w:rFonts w:hAnsi="ＭＳ 明朝" w:cs="ＭＳ明朝" w:hint="eastAsia"/>
        </w:rPr>
        <w:t>行うものが利用者の親族に該当する場合は、管理者等</w:t>
      </w:r>
      <w:r w:rsidRPr="007247BF">
        <w:rPr>
          <w:rFonts w:hAnsi="ＭＳ 明朝" w:cs="ＭＳ明朝" w:hint="eastAsia"/>
        </w:rPr>
        <w:t>が確認すること。</w:t>
      </w:r>
    </w:p>
    <w:p w:rsidR="006E2A29" w:rsidRPr="00AA25DD" w:rsidRDefault="007247BF" w:rsidP="007247BF">
      <w:pPr>
        <w:ind w:left="480" w:hangingChars="200" w:hanging="480"/>
        <w:jc w:val="left"/>
        <w:rPr>
          <w:rFonts w:hAnsi="ＭＳ 明朝" w:cs="ＭＳ明朝"/>
        </w:rPr>
      </w:pPr>
      <w:r w:rsidRPr="007247BF">
        <w:rPr>
          <w:rFonts w:hAnsi="ＭＳ 明朝" w:cs="ＭＳ明朝" w:hint="eastAsia"/>
        </w:rPr>
        <w:t>（２）</w:t>
      </w:r>
      <w:r w:rsidR="006E2A29" w:rsidRPr="007247BF">
        <w:rPr>
          <w:rFonts w:hAnsi="ＭＳ 明朝" w:cs="ＭＳ明朝" w:hint="eastAsia"/>
        </w:rPr>
        <w:t>サービス担当者会議において、他者ヘルパーによる介護の可能性について</w:t>
      </w:r>
      <w:r w:rsidR="00CB0501" w:rsidRPr="007247BF">
        <w:rPr>
          <w:rFonts w:hAnsi="ＭＳ 明朝" w:cs="ＭＳ明朝" w:hint="eastAsia"/>
        </w:rPr>
        <w:t>十</w:t>
      </w:r>
      <w:r w:rsidR="00CB0501" w:rsidRPr="00AA25DD">
        <w:rPr>
          <w:rFonts w:hAnsi="ＭＳ 明朝" w:cs="ＭＳ明朝" w:hint="eastAsia"/>
        </w:rPr>
        <w:t>分に検討し、親族等の協力の下</w:t>
      </w:r>
      <w:r w:rsidR="006E2A29" w:rsidRPr="00AA25DD">
        <w:rPr>
          <w:rFonts w:hAnsi="ＭＳ 明朝" w:cs="ＭＳ明朝" w:hint="eastAsia"/>
        </w:rPr>
        <w:t>で実際に導入を試みる等、積極的に取り組んでいること。</w:t>
      </w:r>
    </w:p>
    <w:p w:rsidR="006E2A29" w:rsidRPr="00AA25DD" w:rsidRDefault="007247BF" w:rsidP="007247BF">
      <w:pPr>
        <w:ind w:left="480" w:hangingChars="200" w:hanging="480"/>
        <w:jc w:val="left"/>
        <w:rPr>
          <w:rFonts w:hAnsi="ＭＳ 明朝" w:cs="ＭＳ明朝"/>
        </w:rPr>
      </w:pPr>
      <w:r w:rsidRPr="007247BF">
        <w:rPr>
          <w:rFonts w:hAnsi="ＭＳ 明朝" w:cs="ＭＳ明朝" w:hint="eastAsia"/>
        </w:rPr>
        <w:t>（３）</w:t>
      </w:r>
      <w:r w:rsidR="006E2A29" w:rsidRPr="007247BF">
        <w:rPr>
          <w:rFonts w:hAnsi="ＭＳ 明朝" w:cs="ＭＳ明朝" w:hint="eastAsia"/>
        </w:rPr>
        <w:t>他者ヘルパーへの移行時期が設定</w:t>
      </w:r>
      <w:r w:rsidR="00CB0501" w:rsidRPr="007247BF">
        <w:rPr>
          <w:rFonts w:hAnsi="ＭＳ 明朝" w:cs="ＭＳ明朝" w:hint="eastAsia"/>
        </w:rPr>
        <w:t>され、移行への具体策（親族の協力方法、</w:t>
      </w:r>
      <w:r w:rsidR="00CB0501" w:rsidRPr="00AA25DD">
        <w:rPr>
          <w:rFonts w:hAnsi="ＭＳ 明朝" w:cs="ＭＳ明朝" w:hint="eastAsia"/>
        </w:rPr>
        <w:t>他者ヘルパーの導入方法、</w:t>
      </w:r>
      <w:r w:rsidR="006E2A29" w:rsidRPr="00AA25DD">
        <w:rPr>
          <w:rFonts w:hAnsi="ＭＳ 明朝" w:cs="ＭＳ明朝" w:hint="eastAsia"/>
        </w:rPr>
        <w:t>訪問予定回数等）が訪問介護計画</w:t>
      </w:r>
      <w:r w:rsidR="00CB0501" w:rsidRPr="00AA25DD">
        <w:rPr>
          <w:rFonts w:hAnsi="ＭＳ 明朝" w:cs="ＭＳ明朝" w:hint="eastAsia"/>
        </w:rPr>
        <w:t>等上に位置付</w:t>
      </w:r>
      <w:r w:rsidR="006E2A29" w:rsidRPr="00AA25DD">
        <w:rPr>
          <w:rFonts w:hAnsi="ＭＳ 明朝" w:cs="ＭＳ明朝" w:hint="eastAsia"/>
        </w:rPr>
        <w:t>けられているこ</w:t>
      </w:r>
      <w:r w:rsidR="006E2A29" w:rsidRPr="00AA25DD">
        <w:rPr>
          <w:rFonts w:hAnsi="ＭＳ 明朝" w:cs="ＭＳ明朝" w:hint="eastAsia"/>
        </w:rPr>
        <w:lastRenderedPageBreak/>
        <w:t>と。</w:t>
      </w:r>
    </w:p>
    <w:p w:rsidR="007247BF" w:rsidRDefault="007247BF" w:rsidP="007247BF">
      <w:pPr>
        <w:jc w:val="left"/>
        <w:rPr>
          <w:rFonts w:hAnsi="ＭＳ 明朝" w:cs="ＭＳ明朝"/>
        </w:rPr>
      </w:pPr>
      <w:r>
        <w:rPr>
          <w:rFonts w:hAnsi="ＭＳ 明朝" w:cs="ＭＳ明朝" w:hint="eastAsia"/>
        </w:rPr>
        <w:t>（４）別</w:t>
      </w:r>
      <w:r w:rsidR="006E2A29" w:rsidRPr="007247BF">
        <w:rPr>
          <w:rFonts w:hAnsi="ＭＳ 明朝" w:cs="ＭＳ明朝" w:hint="eastAsia"/>
        </w:rPr>
        <w:t>居親族ヘルパーに対する行動管理・指導の徹底によって、常に別居親族</w:t>
      </w:r>
      <w:r w:rsidR="006E2A29" w:rsidRPr="00AA25DD">
        <w:rPr>
          <w:rFonts w:hAnsi="ＭＳ 明朝" w:cs="ＭＳ明朝" w:hint="eastAsia"/>
        </w:rPr>
        <w:t>サービ</w:t>
      </w:r>
    </w:p>
    <w:p w:rsidR="006E2A29" w:rsidRPr="00AA25DD" w:rsidRDefault="006E2A29" w:rsidP="007247BF">
      <w:pPr>
        <w:ind w:firstLineChars="200" w:firstLine="480"/>
        <w:jc w:val="left"/>
        <w:rPr>
          <w:rFonts w:hAnsi="ＭＳ 明朝" w:cs="ＭＳ明朝"/>
        </w:rPr>
      </w:pPr>
      <w:r w:rsidRPr="00AA25DD">
        <w:rPr>
          <w:rFonts w:hAnsi="ＭＳ 明朝" w:cs="ＭＳ明朝" w:hint="eastAsia"/>
        </w:rPr>
        <w:t>スの適正性が確保できる体制にあり、その監督方法が明確であること。</w:t>
      </w:r>
    </w:p>
    <w:p w:rsidR="00142967" w:rsidRDefault="00142967">
      <w:pPr>
        <w:ind w:left="254" w:hanging="254"/>
        <w:jc w:val="left"/>
      </w:pPr>
      <w:r>
        <w:rPr>
          <w:rFonts w:hAnsi="ＭＳ 明朝" w:cs="ＭＳ明朝"/>
        </w:rPr>
        <w:t xml:space="preserve">　（承認）</w:t>
      </w:r>
    </w:p>
    <w:p w:rsidR="00142967" w:rsidRDefault="006E2A29">
      <w:pPr>
        <w:ind w:left="254" w:hanging="254"/>
        <w:jc w:val="left"/>
      </w:pPr>
      <w:r>
        <w:rPr>
          <w:rFonts w:hAnsi="ＭＳ 明朝" w:cs="ＭＳ明朝"/>
        </w:rPr>
        <w:t>第</w:t>
      </w:r>
      <w:r>
        <w:rPr>
          <w:rFonts w:hAnsi="ＭＳ 明朝" w:cs="ＭＳ明朝" w:hint="eastAsia"/>
        </w:rPr>
        <w:t>７</w:t>
      </w:r>
      <w:r w:rsidR="00CC78AE">
        <w:rPr>
          <w:rFonts w:hAnsi="ＭＳ 明朝" w:cs="ＭＳ明朝"/>
        </w:rPr>
        <w:t>条　市長は、</w:t>
      </w:r>
      <w:r w:rsidR="00CC78AE">
        <w:rPr>
          <w:rFonts w:hAnsi="ＭＳ 明朝" w:cs="ＭＳ明朝" w:hint="eastAsia"/>
        </w:rPr>
        <w:t>第５</w:t>
      </w:r>
      <w:r w:rsidR="005460C7">
        <w:rPr>
          <w:rFonts w:hAnsi="ＭＳ 明朝" w:cs="ＭＳ明朝"/>
        </w:rPr>
        <w:t>条の協議書</w:t>
      </w:r>
      <w:r w:rsidR="00D8398C">
        <w:rPr>
          <w:rFonts w:hAnsi="ＭＳ 明朝" w:cs="ＭＳ明朝"/>
        </w:rPr>
        <w:t>の提出があったときは、</w:t>
      </w:r>
      <w:r w:rsidR="00D8398C">
        <w:rPr>
          <w:rFonts w:hAnsi="ＭＳ 明朝" w:cs="ＭＳ明朝" w:hint="eastAsia"/>
        </w:rPr>
        <w:t>別居親族</w:t>
      </w:r>
      <w:r w:rsidR="00142967">
        <w:rPr>
          <w:rFonts w:hAnsi="ＭＳ 明朝" w:cs="ＭＳ明朝"/>
        </w:rPr>
        <w:t>サービスの提供が適正であるかを</w:t>
      </w:r>
      <w:r w:rsidR="00CC78AE">
        <w:rPr>
          <w:rFonts w:hAnsi="ＭＳ 明朝" w:cs="ＭＳ明朝" w:hint="eastAsia"/>
        </w:rPr>
        <w:t>前条の判断基準に基づき</w:t>
      </w:r>
      <w:r w:rsidR="00142967">
        <w:rPr>
          <w:rFonts w:hAnsi="ＭＳ 明朝" w:cs="ＭＳ明朝"/>
        </w:rPr>
        <w:t>検証し、別居親族による訪問介護サービス</w:t>
      </w:r>
      <w:r w:rsidR="002006A8">
        <w:rPr>
          <w:rFonts w:hAnsi="ＭＳ 明朝" w:cs="ＭＳ明朝" w:hint="eastAsia"/>
        </w:rPr>
        <w:t>等</w:t>
      </w:r>
      <w:r w:rsidR="00CC78AE">
        <w:rPr>
          <w:rFonts w:hAnsi="ＭＳ 明朝" w:cs="ＭＳ明朝"/>
        </w:rPr>
        <w:t>の提供承認（</w:t>
      </w:r>
      <w:r w:rsidR="00CC78AE">
        <w:rPr>
          <w:rFonts w:hAnsi="ＭＳ 明朝" w:cs="ＭＳ明朝" w:hint="eastAsia"/>
        </w:rPr>
        <w:t>不</w:t>
      </w:r>
      <w:r w:rsidR="00D8398C">
        <w:rPr>
          <w:rFonts w:hAnsi="ＭＳ 明朝" w:cs="ＭＳ明朝"/>
        </w:rPr>
        <w:t>承認）通知書（様式第２号）を</w:t>
      </w:r>
      <w:r w:rsidR="00D8398C">
        <w:rPr>
          <w:rFonts w:hAnsi="ＭＳ 明朝" w:cs="ＭＳ明朝" w:hint="eastAsia"/>
        </w:rPr>
        <w:t>訪問介護サービス</w:t>
      </w:r>
      <w:r w:rsidR="00142967">
        <w:rPr>
          <w:rFonts w:hAnsi="ＭＳ 明朝" w:cs="ＭＳ明朝"/>
        </w:rPr>
        <w:t>事業所</w:t>
      </w:r>
      <w:r w:rsidR="00D8398C">
        <w:rPr>
          <w:rFonts w:hAnsi="ＭＳ 明朝" w:cs="ＭＳ明朝" w:hint="eastAsia"/>
        </w:rPr>
        <w:t>等</w:t>
      </w:r>
      <w:r w:rsidR="00CC78AE">
        <w:rPr>
          <w:rFonts w:hAnsi="ＭＳ 明朝" w:cs="ＭＳ明朝"/>
        </w:rPr>
        <w:t>に</w:t>
      </w:r>
      <w:r w:rsidR="00CC78AE">
        <w:rPr>
          <w:rFonts w:hAnsi="ＭＳ 明朝" w:cs="ＭＳ明朝" w:hint="eastAsia"/>
        </w:rPr>
        <w:t>通知</w:t>
      </w:r>
      <w:r w:rsidR="00142967">
        <w:rPr>
          <w:rFonts w:hAnsi="ＭＳ 明朝" w:cs="ＭＳ明朝"/>
        </w:rPr>
        <w:t>するものとする。</w:t>
      </w:r>
    </w:p>
    <w:p w:rsidR="00142967" w:rsidRDefault="00142967">
      <w:pPr>
        <w:ind w:left="254" w:hanging="254"/>
        <w:jc w:val="left"/>
      </w:pPr>
      <w:r>
        <w:rPr>
          <w:rFonts w:hAnsi="ＭＳ 明朝" w:cs="ＭＳ明朝"/>
        </w:rPr>
        <w:t>２　前項により承認した際の</w:t>
      </w:r>
      <w:r w:rsidR="00CC78AE">
        <w:rPr>
          <w:rFonts w:hAnsi="ＭＳ 明朝" w:cs="ＭＳ明朝" w:hint="eastAsia"/>
        </w:rPr>
        <w:t>承認</w:t>
      </w:r>
      <w:r>
        <w:rPr>
          <w:rFonts w:hAnsi="ＭＳ 明朝" w:cs="ＭＳ明朝"/>
        </w:rPr>
        <w:t>期間は次のとおりとする。</w:t>
      </w:r>
    </w:p>
    <w:p w:rsidR="00142967" w:rsidRPr="00510AAD" w:rsidRDefault="00395082" w:rsidP="00395082">
      <w:pPr>
        <w:ind w:left="480" w:hangingChars="200" w:hanging="480"/>
        <w:jc w:val="left"/>
        <w:rPr>
          <w:rFonts w:hAnsi="ＭＳ 明朝" w:cs="ＭＳ明朝"/>
        </w:rPr>
      </w:pPr>
      <w:r>
        <w:rPr>
          <w:rFonts w:hAnsi="ＭＳ 明朝" w:cs="ＭＳ明朝" w:hint="eastAsia"/>
        </w:rPr>
        <w:t>（１）</w:t>
      </w:r>
      <w:r w:rsidR="00D17762">
        <w:rPr>
          <w:rFonts w:hAnsi="ＭＳ 明朝" w:cs="ＭＳ明朝"/>
        </w:rPr>
        <w:t>初回の場合は、承認開始日から</w:t>
      </w:r>
      <w:r w:rsidR="0093451E">
        <w:rPr>
          <w:rFonts w:hAnsi="ＭＳ 明朝" w:cs="ＭＳ明朝" w:hint="eastAsia"/>
        </w:rPr>
        <w:t>同日の</w:t>
      </w:r>
      <w:r w:rsidR="00CC78AE">
        <w:rPr>
          <w:rFonts w:hAnsi="ＭＳ 明朝" w:cs="ＭＳ明朝" w:hint="eastAsia"/>
        </w:rPr>
        <w:t>属する月から</w:t>
      </w:r>
      <w:r w:rsidR="00D17762">
        <w:rPr>
          <w:rFonts w:hAnsi="ＭＳ 明朝" w:cs="ＭＳ明朝"/>
        </w:rPr>
        <w:t>起算し</w:t>
      </w:r>
      <w:r w:rsidR="00822006">
        <w:rPr>
          <w:rFonts w:hAnsi="ＭＳ 明朝" w:cs="ＭＳ明朝" w:hint="eastAsia"/>
        </w:rPr>
        <w:t>３</w:t>
      </w:r>
      <w:r w:rsidR="00CC78AE">
        <w:rPr>
          <w:rFonts w:hAnsi="ＭＳ 明朝" w:cs="ＭＳ明朝"/>
        </w:rPr>
        <w:t>月</w:t>
      </w:r>
      <w:r w:rsidR="00CC78AE">
        <w:rPr>
          <w:rFonts w:hAnsi="ＭＳ 明朝" w:cs="ＭＳ明朝" w:hint="eastAsia"/>
        </w:rPr>
        <w:t>目の末日まで</w:t>
      </w:r>
      <w:r w:rsidR="00142967">
        <w:rPr>
          <w:rFonts w:hAnsi="ＭＳ 明朝" w:cs="ＭＳ明朝"/>
        </w:rPr>
        <w:t>とする。</w:t>
      </w:r>
    </w:p>
    <w:p w:rsidR="00395082" w:rsidRDefault="00395082" w:rsidP="00A116F1">
      <w:pPr>
        <w:ind w:left="507" w:hanging="507"/>
        <w:jc w:val="left"/>
        <w:rPr>
          <w:rFonts w:hAnsi="ＭＳ 明朝" w:cs="ＭＳ明朝"/>
        </w:rPr>
      </w:pPr>
      <w:r>
        <w:rPr>
          <w:rFonts w:hAnsi="ＭＳ 明朝" w:cs="ＭＳ明朝" w:hint="eastAsia"/>
        </w:rPr>
        <w:t>（２）</w:t>
      </w:r>
      <w:r w:rsidR="00142967">
        <w:rPr>
          <w:rFonts w:hAnsi="ＭＳ 明朝" w:cs="ＭＳ明朝"/>
        </w:rPr>
        <w:t>２回目以降の場合は、別居親族ヘルパーの管</w:t>
      </w:r>
      <w:r w:rsidR="00A80692">
        <w:rPr>
          <w:rFonts w:hAnsi="ＭＳ 明朝" w:cs="ＭＳ明朝"/>
        </w:rPr>
        <w:t>理状況及び他者ヘルパーへの移行状</w:t>
      </w:r>
    </w:p>
    <w:p w:rsidR="00395082" w:rsidRDefault="00A80692" w:rsidP="00395082">
      <w:pPr>
        <w:ind w:leftChars="100" w:left="240" w:firstLineChars="100" w:firstLine="240"/>
        <w:jc w:val="left"/>
        <w:rPr>
          <w:rFonts w:hAnsi="ＭＳ 明朝" w:cs="ＭＳ明朝"/>
        </w:rPr>
      </w:pPr>
      <w:r>
        <w:rPr>
          <w:rFonts w:hAnsi="ＭＳ 明朝" w:cs="ＭＳ明朝"/>
        </w:rPr>
        <w:t>況の確認が必要な期間とする。</w:t>
      </w:r>
      <w:r>
        <w:rPr>
          <w:rFonts w:hAnsi="ＭＳ 明朝" w:cs="ＭＳ明朝" w:hint="eastAsia"/>
        </w:rPr>
        <w:t>ただし</w:t>
      </w:r>
      <w:r w:rsidR="008800A5">
        <w:rPr>
          <w:rFonts w:hAnsi="ＭＳ 明朝" w:cs="ＭＳ明朝"/>
        </w:rPr>
        <w:t>、要介護</w:t>
      </w:r>
      <w:r w:rsidR="00561132">
        <w:rPr>
          <w:rFonts w:hAnsi="ＭＳ 明朝" w:cs="ＭＳ明朝" w:hint="eastAsia"/>
        </w:rPr>
        <w:t>・</w:t>
      </w:r>
      <w:r w:rsidR="008800A5">
        <w:rPr>
          <w:rFonts w:hAnsi="ＭＳ 明朝" w:cs="ＭＳ明朝"/>
        </w:rPr>
        <w:t>要支援</w:t>
      </w:r>
      <w:r w:rsidR="00561132">
        <w:rPr>
          <w:rFonts w:hAnsi="ＭＳ 明朝" w:cs="ＭＳ明朝" w:hint="eastAsia"/>
        </w:rPr>
        <w:t>・</w:t>
      </w:r>
      <w:r w:rsidR="00251486">
        <w:rPr>
          <w:rFonts w:hAnsi="ＭＳ 明朝" w:cs="ＭＳ明朝" w:hint="eastAsia"/>
        </w:rPr>
        <w:t>事業対象者の</w:t>
      </w:r>
      <w:r w:rsidR="00142967">
        <w:rPr>
          <w:rFonts w:hAnsi="ＭＳ 明朝" w:cs="ＭＳ明朝"/>
        </w:rPr>
        <w:t>認定有効期</w:t>
      </w:r>
    </w:p>
    <w:p w:rsidR="00D77707" w:rsidRDefault="00142967" w:rsidP="00395082">
      <w:pPr>
        <w:ind w:leftChars="100" w:left="240" w:firstLineChars="100" w:firstLine="240"/>
        <w:jc w:val="left"/>
        <w:rPr>
          <w:rFonts w:hAnsi="ＭＳ 明朝" w:cs="ＭＳ明朝"/>
        </w:rPr>
      </w:pPr>
      <w:r>
        <w:rPr>
          <w:rFonts w:hAnsi="ＭＳ 明朝" w:cs="ＭＳ明朝"/>
        </w:rPr>
        <w:t>間を超えないものとする。</w:t>
      </w:r>
    </w:p>
    <w:p w:rsidR="00A116F1" w:rsidRDefault="004B28D5" w:rsidP="00A116F1">
      <w:pPr>
        <w:jc w:val="left"/>
        <w:rPr>
          <w:rFonts w:hAnsi="ＭＳ 明朝" w:cs="ＭＳ明朝"/>
        </w:rPr>
      </w:pPr>
      <w:r>
        <w:rPr>
          <w:rFonts w:hAnsi="ＭＳ 明朝" w:cs="ＭＳ明朝" w:hint="eastAsia"/>
        </w:rPr>
        <w:t xml:space="preserve">　（別居親族サービス</w:t>
      </w:r>
      <w:r w:rsidR="00A116F1">
        <w:rPr>
          <w:rFonts w:hAnsi="ＭＳ 明朝" w:cs="ＭＳ明朝" w:hint="eastAsia"/>
        </w:rPr>
        <w:t>の実施）</w:t>
      </w:r>
    </w:p>
    <w:p w:rsidR="00A116F1" w:rsidRDefault="00A80692" w:rsidP="008A6A4C">
      <w:pPr>
        <w:ind w:left="240" w:hangingChars="100" w:hanging="240"/>
        <w:jc w:val="left"/>
        <w:rPr>
          <w:rFonts w:hAnsi="ＭＳ 明朝" w:cs="ＭＳ明朝"/>
        </w:rPr>
      </w:pPr>
      <w:r>
        <w:rPr>
          <w:rFonts w:hAnsi="ＭＳ 明朝" w:cs="ＭＳ明朝" w:hint="eastAsia"/>
        </w:rPr>
        <w:t>第８</w:t>
      </w:r>
      <w:r w:rsidR="00370332">
        <w:rPr>
          <w:rFonts w:hAnsi="ＭＳ 明朝" w:cs="ＭＳ明朝" w:hint="eastAsia"/>
        </w:rPr>
        <w:t>条　訪問介護サービス</w:t>
      </w:r>
      <w:r w:rsidR="004B28D5">
        <w:rPr>
          <w:rFonts w:hAnsi="ＭＳ 明朝" w:cs="ＭＳ明朝" w:hint="eastAsia"/>
        </w:rPr>
        <w:t>事業所等は、別居親族</w:t>
      </w:r>
      <w:r w:rsidR="00A116F1">
        <w:rPr>
          <w:rFonts w:hAnsi="ＭＳ 明朝" w:cs="ＭＳ明朝" w:hint="eastAsia"/>
        </w:rPr>
        <w:t>サービスを実施するにあたっては</w:t>
      </w:r>
      <w:r w:rsidR="00835251">
        <w:rPr>
          <w:rFonts w:hAnsi="ＭＳ 明朝" w:cs="ＭＳ明朝" w:hint="eastAsia"/>
        </w:rPr>
        <w:t>、</w:t>
      </w:r>
      <w:r w:rsidR="00964FB1">
        <w:rPr>
          <w:rFonts w:hAnsi="ＭＳ 明朝" w:cs="ＭＳ明朝" w:hint="eastAsia"/>
        </w:rPr>
        <w:t>別居親族による訪問介護サービス</w:t>
      </w:r>
      <w:r w:rsidR="00251486">
        <w:rPr>
          <w:rFonts w:hAnsi="ＭＳ 明朝" w:cs="ＭＳ明朝" w:hint="eastAsia"/>
        </w:rPr>
        <w:t>等</w:t>
      </w:r>
      <w:r>
        <w:rPr>
          <w:rFonts w:hAnsi="ＭＳ 明朝" w:cs="ＭＳ明朝" w:hint="eastAsia"/>
        </w:rPr>
        <w:t>の提供</w:t>
      </w:r>
      <w:r w:rsidR="00964FB1">
        <w:rPr>
          <w:rFonts w:hAnsi="ＭＳ 明朝" w:cs="ＭＳ明朝" w:hint="eastAsia"/>
        </w:rPr>
        <w:t>承認（</w:t>
      </w:r>
      <w:r>
        <w:rPr>
          <w:rFonts w:hAnsi="ＭＳ 明朝" w:cs="ＭＳ明朝" w:hint="eastAsia"/>
        </w:rPr>
        <w:t>不承認）通知書に記載された遵守</w:t>
      </w:r>
      <w:r w:rsidR="00E36903">
        <w:rPr>
          <w:rFonts w:hAnsi="ＭＳ 明朝" w:cs="ＭＳ明朝" w:hint="eastAsia"/>
        </w:rPr>
        <w:t>事項等に従い、別居親族</w:t>
      </w:r>
      <w:r w:rsidR="00964FB1">
        <w:rPr>
          <w:rFonts w:hAnsi="ＭＳ 明朝" w:cs="ＭＳ明朝" w:hint="eastAsia"/>
        </w:rPr>
        <w:t>サービスを適正に提供しなければならない。</w:t>
      </w:r>
    </w:p>
    <w:p w:rsidR="00964FB1" w:rsidRDefault="00676811" w:rsidP="00A116F1">
      <w:pPr>
        <w:jc w:val="left"/>
        <w:rPr>
          <w:rFonts w:hAnsi="ＭＳ 明朝" w:cs="ＭＳ明朝"/>
        </w:rPr>
      </w:pPr>
      <w:r>
        <w:rPr>
          <w:rFonts w:hAnsi="ＭＳ 明朝" w:cs="ＭＳ明朝" w:hint="eastAsia"/>
        </w:rPr>
        <w:t xml:space="preserve">　（訪問介護サービス</w:t>
      </w:r>
      <w:r w:rsidR="00251486">
        <w:rPr>
          <w:rFonts w:hAnsi="ＭＳ 明朝" w:cs="ＭＳ明朝" w:hint="eastAsia"/>
        </w:rPr>
        <w:t>事業所</w:t>
      </w:r>
      <w:r>
        <w:rPr>
          <w:rFonts w:hAnsi="ＭＳ 明朝" w:cs="ＭＳ明朝" w:hint="eastAsia"/>
        </w:rPr>
        <w:t>等</w:t>
      </w:r>
      <w:r w:rsidR="00964FB1">
        <w:rPr>
          <w:rFonts w:hAnsi="ＭＳ 明朝" w:cs="ＭＳ明朝" w:hint="eastAsia"/>
        </w:rPr>
        <w:t>及び訪問介護員</w:t>
      </w:r>
      <w:r w:rsidR="00370332">
        <w:rPr>
          <w:rFonts w:hAnsi="ＭＳ 明朝" w:cs="ＭＳ明朝" w:hint="eastAsia"/>
        </w:rPr>
        <w:t>等</w:t>
      </w:r>
      <w:r w:rsidR="00964FB1">
        <w:rPr>
          <w:rFonts w:hAnsi="ＭＳ 明朝" w:cs="ＭＳ明朝" w:hint="eastAsia"/>
        </w:rPr>
        <w:t>の注意義務）</w:t>
      </w:r>
    </w:p>
    <w:p w:rsidR="00843138" w:rsidRPr="00A116F1" w:rsidRDefault="0064037E" w:rsidP="00277AA7">
      <w:pPr>
        <w:ind w:left="240" w:rightChars="-25" w:right="-60" w:hangingChars="100" w:hanging="240"/>
        <w:jc w:val="left"/>
        <w:rPr>
          <w:rFonts w:hAnsi="ＭＳ 明朝" w:cs="ＭＳ明朝"/>
        </w:rPr>
      </w:pPr>
      <w:r>
        <w:rPr>
          <w:rFonts w:hAnsi="ＭＳ 明朝" w:cs="ＭＳ明朝" w:hint="eastAsia"/>
        </w:rPr>
        <w:t>第９</w:t>
      </w:r>
      <w:r w:rsidR="00B85951">
        <w:rPr>
          <w:rFonts w:hAnsi="ＭＳ 明朝" w:cs="ＭＳ明朝" w:hint="eastAsia"/>
        </w:rPr>
        <w:t xml:space="preserve">条　</w:t>
      </w:r>
      <w:r w:rsidR="00F62D09">
        <w:rPr>
          <w:rFonts w:hAnsi="ＭＳ 明朝" w:cs="ＭＳ明朝" w:hint="eastAsia"/>
        </w:rPr>
        <w:t>訪問介護サービス</w:t>
      </w:r>
      <w:r w:rsidR="00251486">
        <w:rPr>
          <w:rFonts w:hAnsi="ＭＳ 明朝" w:cs="ＭＳ明朝" w:hint="eastAsia"/>
        </w:rPr>
        <w:t>事業所</w:t>
      </w:r>
      <w:r w:rsidR="00F62D09">
        <w:rPr>
          <w:rFonts w:hAnsi="ＭＳ 明朝" w:cs="ＭＳ明朝" w:hint="eastAsia"/>
        </w:rPr>
        <w:t>等</w:t>
      </w:r>
      <w:r w:rsidR="00ED147C">
        <w:rPr>
          <w:rFonts w:hAnsi="ＭＳ 明朝" w:cs="ＭＳ明朝" w:hint="eastAsia"/>
        </w:rPr>
        <w:t>及び訪問介護員等は</w:t>
      </w:r>
      <w:r>
        <w:rPr>
          <w:rFonts w:hAnsi="ＭＳ 明朝" w:cs="ＭＳ明朝" w:hint="eastAsia"/>
        </w:rPr>
        <w:t>、</w:t>
      </w:r>
      <w:r w:rsidR="00ED147C">
        <w:rPr>
          <w:rFonts w:hAnsi="ＭＳ 明朝" w:cs="ＭＳ明朝" w:hint="eastAsia"/>
        </w:rPr>
        <w:t>この告示</w:t>
      </w:r>
      <w:r w:rsidR="00843138">
        <w:rPr>
          <w:rFonts w:hAnsi="ＭＳ 明朝" w:cs="ＭＳ明朝" w:hint="eastAsia"/>
        </w:rPr>
        <w:t>に定</w:t>
      </w:r>
      <w:r w:rsidR="00A830AA">
        <w:rPr>
          <w:rFonts w:hAnsi="ＭＳ 明朝" w:cs="ＭＳ明朝" w:hint="eastAsia"/>
        </w:rPr>
        <w:t>める事前協議手続</w:t>
      </w:r>
      <w:r w:rsidR="00E36903">
        <w:rPr>
          <w:rFonts w:hAnsi="ＭＳ 明朝" w:cs="ＭＳ明朝" w:hint="eastAsia"/>
        </w:rPr>
        <w:t>を経ずに別居親族</w:t>
      </w:r>
      <w:r w:rsidR="00ED147C">
        <w:rPr>
          <w:rFonts w:hAnsi="ＭＳ 明朝" w:cs="ＭＳ明朝" w:hint="eastAsia"/>
        </w:rPr>
        <w:t>サービスを提供することがないように、注意しな</w:t>
      </w:r>
      <w:r w:rsidR="00843138">
        <w:rPr>
          <w:rFonts w:hAnsi="ＭＳ 明朝" w:cs="ＭＳ明朝" w:hint="eastAsia"/>
        </w:rPr>
        <w:t>ければならない。</w:t>
      </w:r>
    </w:p>
    <w:p w:rsidR="00142967" w:rsidRDefault="00142967">
      <w:pPr>
        <w:ind w:firstLine="254"/>
        <w:jc w:val="left"/>
      </w:pPr>
      <w:r>
        <w:rPr>
          <w:rFonts w:hAnsi="ＭＳ 明朝" w:cs="ＭＳ明朝"/>
        </w:rPr>
        <w:t>（委任）</w:t>
      </w:r>
    </w:p>
    <w:p w:rsidR="00142967" w:rsidRDefault="00843138" w:rsidP="00281F8E">
      <w:pPr>
        <w:ind w:left="240" w:hangingChars="100" w:hanging="240"/>
        <w:jc w:val="left"/>
        <w:rPr>
          <w:rFonts w:hAnsi="ＭＳ 明朝" w:cs="ＭＳ明朝"/>
        </w:rPr>
      </w:pPr>
      <w:r>
        <w:rPr>
          <w:rFonts w:hAnsi="ＭＳ 明朝" w:cs="ＭＳ明朝"/>
        </w:rPr>
        <w:t>第</w:t>
      </w:r>
      <w:r w:rsidR="0064037E">
        <w:rPr>
          <w:rFonts w:hAnsi="ＭＳ 明朝" w:cs="ＭＳ明朝" w:hint="eastAsia"/>
        </w:rPr>
        <w:t>１０</w:t>
      </w:r>
      <w:r w:rsidR="002006A8">
        <w:rPr>
          <w:rFonts w:hAnsi="ＭＳ 明朝" w:cs="ＭＳ明朝"/>
        </w:rPr>
        <w:t>条　この</w:t>
      </w:r>
      <w:r w:rsidR="000038AA">
        <w:rPr>
          <w:rFonts w:hAnsi="ＭＳ 明朝" w:cs="ＭＳ明朝" w:hint="eastAsia"/>
        </w:rPr>
        <w:t>告示</w:t>
      </w:r>
      <w:r w:rsidR="00142967">
        <w:rPr>
          <w:rFonts w:hAnsi="ＭＳ 明朝" w:cs="ＭＳ明朝"/>
        </w:rPr>
        <w:t>に定めるもののほか、必要な事項については、市長が別に定める。</w:t>
      </w:r>
    </w:p>
    <w:p w:rsidR="000A0775" w:rsidRDefault="000A0775">
      <w:pPr>
        <w:jc w:val="left"/>
      </w:pPr>
    </w:p>
    <w:p w:rsidR="00251486" w:rsidRPr="000A0775" w:rsidRDefault="00142967" w:rsidP="00EA19F0">
      <w:pPr>
        <w:ind w:firstLineChars="300" w:firstLine="720"/>
        <w:jc w:val="left"/>
        <w:rPr>
          <w:rFonts w:hAnsi="ＭＳ 明朝" w:cs="ＭＳ明朝"/>
        </w:rPr>
      </w:pPr>
      <w:r>
        <w:rPr>
          <w:rFonts w:hAnsi="ＭＳ 明朝" w:cs="ＭＳ明朝"/>
        </w:rPr>
        <w:t>附　則</w:t>
      </w:r>
    </w:p>
    <w:p w:rsidR="00A6027D" w:rsidRPr="004436FC" w:rsidRDefault="009D05F9" w:rsidP="00A27E9A">
      <w:pPr>
        <w:ind w:firstLineChars="100" w:firstLine="240"/>
        <w:jc w:val="left"/>
      </w:pPr>
      <w:r>
        <w:rPr>
          <w:rFonts w:hAnsi="ＭＳ 明朝" w:cs="ＭＳ明朝"/>
        </w:rPr>
        <w:t>この</w:t>
      </w:r>
      <w:r w:rsidR="002019E2">
        <w:rPr>
          <w:rFonts w:hAnsi="ＭＳ 明朝" w:cs="ＭＳ明朝" w:hint="eastAsia"/>
        </w:rPr>
        <w:t>告示</w:t>
      </w:r>
      <w:r w:rsidR="00D127D2">
        <w:rPr>
          <w:rFonts w:hAnsi="ＭＳ 明朝" w:cs="ＭＳ明朝"/>
        </w:rPr>
        <w:t>は、</w:t>
      </w:r>
      <w:r w:rsidR="00DF0F39">
        <w:rPr>
          <w:rFonts w:hAnsi="ＭＳ 明朝" w:cs="ＭＳ明朝" w:hint="eastAsia"/>
        </w:rPr>
        <w:t>令和５年１月１日</w:t>
      </w:r>
      <w:r w:rsidR="006C5FEF">
        <w:rPr>
          <w:rFonts w:hAnsi="ＭＳ 明朝" w:cs="ＭＳ明朝"/>
        </w:rPr>
        <w:t>から施行す</w:t>
      </w:r>
      <w:r w:rsidR="006C5FEF">
        <w:rPr>
          <w:rFonts w:hAnsi="ＭＳ 明朝" w:cs="ＭＳ明朝" w:hint="eastAsia"/>
        </w:rPr>
        <w:t>る。</w:t>
      </w:r>
    </w:p>
    <w:sectPr w:rsidR="00A6027D" w:rsidRPr="004436FC" w:rsidSect="00EA42D8">
      <w:pgSz w:w="11906" w:h="16838"/>
      <w:pgMar w:top="1418" w:right="1134" w:bottom="1134" w:left="1134"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A1" w:rsidRDefault="006670A1" w:rsidP="00A6027D">
      <w:r>
        <w:separator/>
      </w:r>
    </w:p>
  </w:endnote>
  <w:endnote w:type="continuationSeparator" w:id="0">
    <w:p w:rsidR="006670A1" w:rsidRDefault="006670A1" w:rsidP="00A6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Times New Roman"/>
    <w:charset w:val="01"/>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MS-Mincho">
    <w:altName w:val="Arial Unicode M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A1" w:rsidRDefault="006670A1" w:rsidP="00A6027D">
      <w:r>
        <w:separator/>
      </w:r>
    </w:p>
  </w:footnote>
  <w:footnote w:type="continuationSeparator" w:id="0">
    <w:p w:rsidR="006670A1" w:rsidRDefault="006670A1" w:rsidP="00A60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128"/>
    <w:multiLevelType w:val="hybridMultilevel"/>
    <w:tmpl w:val="8CB46EC4"/>
    <w:lvl w:ilvl="0" w:tplc="A1EE9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45BF1"/>
    <w:multiLevelType w:val="hybridMultilevel"/>
    <w:tmpl w:val="6F28D8DA"/>
    <w:lvl w:ilvl="0" w:tplc="7EC25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04C9F"/>
    <w:multiLevelType w:val="hybridMultilevel"/>
    <w:tmpl w:val="C4C099CE"/>
    <w:lvl w:ilvl="0" w:tplc="4B320FC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9C549C0"/>
    <w:multiLevelType w:val="hybridMultilevel"/>
    <w:tmpl w:val="7398F9CA"/>
    <w:lvl w:ilvl="0" w:tplc="4952225C">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B6BAA"/>
    <w:multiLevelType w:val="hybridMultilevel"/>
    <w:tmpl w:val="E834930C"/>
    <w:lvl w:ilvl="0" w:tplc="C4E080A0">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9562F"/>
    <w:multiLevelType w:val="hybridMultilevel"/>
    <w:tmpl w:val="3AA4F340"/>
    <w:lvl w:ilvl="0" w:tplc="25B03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C22FA"/>
    <w:multiLevelType w:val="hybridMultilevel"/>
    <w:tmpl w:val="3840383E"/>
    <w:lvl w:ilvl="0" w:tplc="FC4A3C06">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49254F25"/>
    <w:multiLevelType w:val="hybridMultilevel"/>
    <w:tmpl w:val="7C24EBDA"/>
    <w:lvl w:ilvl="0" w:tplc="5BA8B6A6">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A3D38F5"/>
    <w:multiLevelType w:val="hybridMultilevel"/>
    <w:tmpl w:val="B35C6C72"/>
    <w:lvl w:ilvl="0" w:tplc="5D60B3F8">
      <w:start w:val="1"/>
      <w:numFmt w:val="decimal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4F135364"/>
    <w:multiLevelType w:val="hybridMultilevel"/>
    <w:tmpl w:val="F45AB680"/>
    <w:lvl w:ilvl="0" w:tplc="76868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A535F1"/>
    <w:multiLevelType w:val="hybridMultilevel"/>
    <w:tmpl w:val="7EBEA4C0"/>
    <w:lvl w:ilvl="0" w:tplc="9126C2D2">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50BFB"/>
    <w:multiLevelType w:val="hybridMultilevel"/>
    <w:tmpl w:val="849260C8"/>
    <w:lvl w:ilvl="0" w:tplc="5C92E568">
      <w:start w:val="1"/>
      <w:numFmt w:val="decimalFullWidth"/>
      <w:lvlText w:val="（%1）"/>
      <w:lvlJc w:val="left"/>
      <w:pPr>
        <w:ind w:left="974" w:hanging="720"/>
      </w:pPr>
      <w:rPr>
        <w:rFonts w:ascii="ＭＳ 明朝" w:hAnsi="ＭＳ 明朝" w:cs="ＭＳ明朝" w:hint="default"/>
        <w:sz w:val="24"/>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2" w15:restartNumberingAfterBreak="0">
    <w:nsid w:val="67F020B4"/>
    <w:multiLevelType w:val="hybridMultilevel"/>
    <w:tmpl w:val="8F704806"/>
    <w:lvl w:ilvl="0" w:tplc="8312C7E0">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CA96EF2"/>
    <w:multiLevelType w:val="hybridMultilevel"/>
    <w:tmpl w:val="86EC8074"/>
    <w:lvl w:ilvl="0" w:tplc="A9466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E62FE"/>
    <w:multiLevelType w:val="hybridMultilevel"/>
    <w:tmpl w:val="832CBF92"/>
    <w:lvl w:ilvl="0" w:tplc="F16EB802">
      <w:start w:val="1"/>
      <w:numFmt w:val="decimalFullWidth"/>
      <w:lvlText w:val="（%1）"/>
      <w:lvlJc w:val="left"/>
      <w:pPr>
        <w:ind w:left="720" w:hanging="720"/>
      </w:pPr>
      <w:rPr>
        <w:rFonts w:ascii="ＭＳ 明朝" w:eastAsia="ＭＳ 明朝" w:hAnsi="ＭＳ 明朝" w:cs="ＭＳ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AD4BF9"/>
    <w:multiLevelType w:val="hybridMultilevel"/>
    <w:tmpl w:val="B6F8F77A"/>
    <w:lvl w:ilvl="0" w:tplc="CF826B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4"/>
  </w:num>
  <w:num w:numId="4">
    <w:abstractNumId w:val="0"/>
  </w:num>
  <w:num w:numId="5">
    <w:abstractNumId w:val="9"/>
  </w:num>
  <w:num w:numId="6">
    <w:abstractNumId w:val="5"/>
  </w:num>
  <w:num w:numId="7">
    <w:abstractNumId w:val="2"/>
  </w:num>
  <w:num w:numId="8">
    <w:abstractNumId w:val="7"/>
  </w:num>
  <w:num w:numId="9">
    <w:abstractNumId w:val="6"/>
  </w:num>
  <w:num w:numId="10">
    <w:abstractNumId w:val="12"/>
  </w:num>
  <w:num w:numId="11">
    <w:abstractNumId w:val="4"/>
  </w:num>
  <w:num w:numId="12">
    <w:abstractNumId w:val="10"/>
  </w:num>
  <w:num w:numId="13">
    <w:abstractNumId w:val="3"/>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31"/>
  <w:drawingGridVerticalSpacing w:val="395"/>
  <w:displayHorizontalDrawingGridEvery w:val="0"/>
  <w:displayVerticalDrawingGridEvery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04"/>
    <w:rsid w:val="000029D0"/>
    <w:rsid w:val="000038AA"/>
    <w:rsid w:val="000166E7"/>
    <w:rsid w:val="00043A9C"/>
    <w:rsid w:val="000A0775"/>
    <w:rsid w:val="000A3BB9"/>
    <w:rsid w:val="000A7307"/>
    <w:rsid w:val="000B3DAE"/>
    <w:rsid w:val="000B55D1"/>
    <w:rsid w:val="000B5742"/>
    <w:rsid w:val="000C3575"/>
    <w:rsid w:val="000C496A"/>
    <w:rsid w:val="0011708F"/>
    <w:rsid w:val="00142967"/>
    <w:rsid w:val="00172AD6"/>
    <w:rsid w:val="00175942"/>
    <w:rsid w:val="0018702D"/>
    <w:rsid w:val="001957A3"/>
    <w:rsid w:val="002006A8"/>
    <w:rsid w:val="002019E2"/>
    <w:rsid w:val="00241127"/>
    <w:rsid w:val="00251486"/>
    <w:rsid w:val="00254901"/>
    <w:rsid w:val="00277AA7"/>
    <w:rsid w:val="00281F8E"/>
    <w:rsid w:val="00294565"/>
    <w:rsid w:val="002957FB"/>
    <w:rsid w:val="002E53C1"/>
    <w:rsid w:val="00370332"/>
    <w:rsid w:val="00395082"/>
    <w:rsid w:val="003A74A3"/>
    <w:rsid w:val="003B1A9A"/>
    <w:rsid w:val="003D5141"/>
    <w:rsid w:val="003F2458"/>
    <w:rsid w:val="00433832"/>
    <w:rsid w:val="004436FC"/>
    <w:rsid w:val="00457FAF"/>
    <w:rsid w:val="0047040E"/>
    <w:rsid w:val="00482CE1"/>
    <w:rsid w:val="00492404"/>
    <w:rsid w:val="004B28D5"/>
    <w:rsid w:val="004B3651"/>
    <w:rsid w:val="004E748D"/>
    <w:rsid w:val="00510AAD"/>
    <w:rsid w:val="00536409"/>
    <w:rsid w:val="00537FF7"/>
    <w:rsid w:val="005460C7"/>
    <w:rsid w:val="0054660C"/>
    <w:rsid w:val="00561132"/>
    <w:rsid w:val="005B55B3"/>
    <w:rsid w:val="005D1A47"/>
    <w:rsid w:val="005F5254"/>
    <w:rsid w:val="0064037E"/>
    <w:rsid w:val="006670A1"/>
    <w:rsid w:val="00676811"/>
    <w:rsid w:val="00693F49"/>
    <w:rsid w:val="006B213D"/>
    <w:rsid w:val="006C0160"/>
    <w:rsid w:val="006C1B33"/>
    <w:rsid w:val="006C5136"/>
    <w:rsid w:val="006C5FEF"/>
    <w:rsid w:val="006D0FB2"/>
    <w:rsid w:val="006E2A29"/>
    <w:rsid w:val="006E2FD9"/>
    <w:rsid w:val="006E4C61"/>
    <w:rsid w:val="006F51F0"/>
    <w:rsid w:val="00704F28"/>
    <w:rsid w:val="007146B1"/>
    <w:rsid w:val="007247BF"/>
    <w:rsid w:val="00762454"/>
    <w:rsid w:val="00763A22"/>
    <w:rsid w:val="00767E31"/>
    <w:rsid w:val="007712A3"/>
    <w:rsid w:val="00786DB7"/>
    <w:rsid w:val="007877C2"/>
    <w:rsid w:val="007A22B3"/>
    <w:rsid w:val="007A268D"/>
    <w:rsid w:val="007B72E0"/>
    <w:rsid w:val="00822006"/>
    <w:rsid w:val="00835251"/>
    <w:rsid w:val="00840FEF"/>
    <w:rsid w:val="00843138"/>
    <w:rsid w:val="00856AD0"/>
    <w:rsid w:val="0087159D"/>
    <w:rsid w:val="008800A5"/>
    <w:rsid w:val="00884CB8"/>
    <w:rsid w:val="00891BBF"/>
    <w:rsid w:val="00891DED"/>
    <w:rsid w:val="008A6A4C"/>
    <w:rsid w:val="008D4A88"/>
    <w:rsid w:val="008E0C4B"/>
    <w:rsid w:val="00913566"/>
    <w:rsid w:val="0093451E"/>
    <w:rsid w:val="009444B5"/>
    <w:rsid w:val="00964FB1"/>
    <w:rsid w:val="00972496"/>
    <w:rsid w:val="009B5114"/>
    <w:rsid w:val="009B6EEC"/>
    <w:rsid w:val="009B7380"/>
    <w:rsid w:val="009B79AB"/>
    <w:rsid w:val="009D05F9"/>
    <w:rsid w:val="009D072F"/>
    <w:rsid w:val="00A116F1"/>
    <w:rsid w:val="00A27E9A"/>
    <w:rsid w:val="00A30440"/>
    <w:rsid w:val="00A6027D"/>
    <w:rsid w:val="00A6734E"/>
    <w:rsid w:val="00A7555B"/>
    <w:rsid w:val="00A80692"/>
    <w:rsid w:val="00A830AA"/>
    <w:rsid w:val="00AA25DD"/>
    <w:rsid w:val="00AC07B1"/>
    <w:rsid w:val="00AC3D14"/>
    <w:rsid w:val="00AF2ED2"/>
    <w:rsid w:val="00AF3B13"/>
    <w:rsid w:val="00B1672D"/>
    <w:rsid w:val="00B303D0"/>
    <w:rsid w:val="00B52CFB"/>
    <w:rsid w:val="00B6370A"/>
    <w:rsid w:val="00B72FE0"/>
    <w:rsid w:val="00B85951"/>
    <w:rsid w:val="00B96AAF"/>
    <w:rsid w:val="00BA173B"/>
    <w:rsid w:val="00BA3790"/>
    <w:rsid w:val="00BC197C"/>
    <w:rsid w:val="00BE43AE"/>
    <w:rsid w:val="00BF5A52"/>
    <w:rsid w:val="00C11D0A"/>
    <w:rsid w:val="00C16F4E"/>
    <w:rsid w:val="00C25BA3"/>
    <w:rsid w:val="00C3144B"/>
    <w:rsid w:val="00C363DC"/>
    <w:rsid w:val="00C52994"/>
    <w:rsid w:val="00C52D47"/>
    <w:rsid w:val="00C70B9A"/>
    <w:rsid w:val="00C826F8"/>
    <w:rsid w:val="00CA0C21"/>
    <w:rsid w:val="00CA1DDE"/>
    <w:rsid w:val="00CA640E"/>
    <w:rsid w:val="00CB0501"/>
    <w:rsid w:val="00CC78AE"/>
    <w:rsid w:val="00D127D2"/>
    <w:rsid w:val="00D17762"/>
    <w:rsid w:val="00D267B4"/>
    <w:rsid w:val="00D308BB"/>
    <w:rsid w:val="00D47B23"/>
    <w:rsid w:val="00D73D8A"/>
    <w:rsid w:val="00D77707"/>
    <w:rsid w:val="00D8398C"/>
    <w:rsid w:val="00D85736"/>
    <w:rsid w:val="00D91710"/>
    <w:rsid w:val="00D97873"/>
    <w:rsid w:val="00DB14DF"/>
    <w:rsid w:val="00DB1B9C"/>
    <w:rsid w:val="00DF0F39"/>
    <w:rsid w:val="00E07C60"/>
    <w:rsid w:val="00E20806"/>
    <w:rsid w:val="00E31B86"/>
    <w:rsid w:val="00E36903"/>
    <w:rsid w:val="00E40CC7"/>
    <w:rsid w:val="00E4536D"/>
    <w:rsid w:val="00E90113"/>
    <w:rsid w:val="00EA19F0"/>
    <w:rsid w:val="00EA42D8"/>
    <w:rsid w:val="00EC5834"/>
    <w:rsid w:val="00ED147C"/>
    <w:rsid w:val="00F203DD"/>
    <w:rsid w:val="00F30F74"/>
    <w:rsid w:val="00F33B74"/>
    <w:rsid w:val="00F62D09"/>
    <w:rsid w:val="00F63E04"/>
    <w:rsid w:val="00F75646"/>
    <w:rsid w:val="00FB1995"/>
    <w:rsid w:val="00FC104D"/>
    <w:rsid w:val="00FC3D6B"/>
    <w:rsid w:val="00FC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chartTrackingRefBased/>
  <w15:docId w15:val="{06C0A7A4-DF82-4D7A-A3CC-F078C7F8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127"/>
    <w:pPr>
      <w:widowControl w:val="0"/>
      <w:suppressAutoHyphens/>
      <w:jc w:val="both"/>
    </w:pPr>
    <w:rPr>
      <w:rFonts w:ascii="ＭＳ 明朝" w:eastAsia="ＭＳ 明朝" w:hAnsi="Century" w:cs="Century"/>
      <w:color w:val="00000A"/>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Century"/>
      <w:color w:val="00000A"/>
      <w:sz w:val="21"/>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jc w:val="left"/>
      <w:textAlignment w:val="baseline"/>
    </w:pPr>
    <w:rPr>
      <w:rFonts w:ascii="Times New Roman" w:hAnsi="Times New Roman" w:cs="Times New Roman"/>
      <w:color w:val="000000"/>
    </w:rPr>
  </w:style>
  <w:style w:type="paragraph" w:styleId="a4">
    <w:name w:val="List"/>
    <w:basedOn w:val="a3"/>
    <w:pPr>
      <w:jc w:val="both"/>
    </w:pPr>
    <w:rPr>
      <w:rFonts w:ascii="Century" w:hAnsi="Century" w:cs="Century"/>
      <w:color w:val="00000A"/>
      <w:sz w:val="21"/>
    </w:rPr>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ody Text Indent"/>
    <w:basedOn w:val="a"/>
    <w:pPr>
      <w:ind w:left="851"/>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List Paragraph"/>
    <w:basedOn w:val="a"/>
    <w:uiPriority w:val="34"/>
    <w:qFormat/>
    <w:rsid w:val="00856AD0"/>
    <w:pPr>
      <w:ind w:leftChars="400" w:left="840"/>
    </w:pPr>
  </w:style>
  <w:style w:type="paragraph" w:styleId="a8">
    <w:name w:val="Balloon Text"/>
    <w:basedOn w:val="a"/>
    <w:link w:val="a9"/>
    <w:uiPriority w:val="99"/>
    <w:semiHidden/>
    <w:unhideWhenUsed/>
    <w:rsid w:val="009B6E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6EEC"/>
    <w:rPr>
      <w:rFonts w:asciiTheme="majorHAnsi" w:eastAsiaTheme="majorEastAsia" w:hAnsiTheme="majorHAnsi" w:cstheme="majorBidi"/>
      <w:color w:val="00000A"/>
      <w:kern w:val="1"/>
      <w:sz w:val="18"/>
      <w:szCs w:val="18"/>
    </w:rPr>
  </w:style>
  <w:style w:type="table" w:styleId="aa">
    <w:name w:val="Table Grid"/>
    <w:basedOn w:val="a1"/>
    <w:uiPriority w:val="39"/>
    <w:rsid w:val="005F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6027D"/>
    <w:pPr>
      <w:tabs>
        <w:tab w:val="center" w:pos="4252"/>
        <w:tab w:val="right" w:pos="8504"/>
      </w:tabs>
      <w:snapToGrid w:val="0"/>
    </w:pPr>
  </w:style>
  <w:style w:type="character" w:customStyle="1" w:styleId="ac">
    <w:name w:val="ヘッダー (文字)"/>
    <w:basedOn w:val="a0"/>
    <w:link w:val="ab"/>
    <w:uiPriority w:val="99"/>
    <w:rsid w:val="00A6027D"/>
    <w:rPr>
      <w:rFonts w:ascii="ＭＳ 明朝" w:eastAsia="ＭＳ 明朝" w:hAnsi="Century" w:cs="Century"/>
      <w:color w:val="00000A"/>
      <w:kern w:val="21"/>
      <w:sz w:val="24"/>
      <w:szCs w:val="24"/>
    </w:rPr>
  </w:style>
  <w:style w:type="paragraph" w:styleId="ad">
    <w:name w:val="footer"/>
    <w:basedOn w:val="a"/>
    <w:link w:val="ae"/>
    <w:uiPriority w:val="99"/>
    <w:unhideWhenUsed/>
    <w:rsid w:val="00A6027D"/>
    <w:pPr>
      <w:tabs>
        <w:tab w:val="center" w:pos="4252"/>
        <w:tab w:val="right" w:pos="8504"/>
      </w:tabs>
      <w:snapToGrid w:val="0"/>
    </w:pPr>
  </w:style>
  <w:style w:type="character" w:customStyle="1" w:styleId="ae">
    <w:name w:val="フッター (文字)"/>
    <w:basedOn w:val="a0"/>
    <w:link w:val="ad"/>
    <w:uiPriority w:val="99"/>
    <w:rsid w:val="00A6027D"/>
    <w:rPr>
      <w:rFonts w:ascii="ＭＳ 明朝" w:eastAsia="ＭＳ 明朝" w:hAnsi="Century" w:cs="Century"/>
      <w:color w:val="00000A"/>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9BE9-1B5A-49F1-B91A-22D7605A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たつの市別居親族による訪問介護サービスの取扱要領</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たつの市別居親族による訪問介護サービスの取扱要領</dc:title>
  <dc:subject/>
  <dc:creator>00229</dc:creator>
  <cp:keywords/>
  <dc:description/>
  <cp:lastModifiedBy>花岡　瞳_高齢介護課</cp:lastModifiedBy>
  <cp:revision>15</cp:revision>
  <cp:lastPrinted>2022-08-29T07:02:00Z</cp:lastPrinted>
  <dcterms:created xsi:type="dcterms:W3CDTF">2022-08-25T00:51:00Z</dcterms:created>
  <dcterms:modified xsi:type="dcterms:W3CDTF">2022-08-29T23:33:00Z</dcterms:modified>
</cp:coreProperties>
</file>