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D9" w:rsidRPr="00734CD9" w:rsidRDefault="00734CD9" w:rsidP="00734CD9">
      <w:pPr>
        <w:widowControl/>
        <w:jc w:val="left"/>
        <w:rPr>
          <w:rFonts w:ascii="ＭＳ 明朝" w:eastAsia="ＭＳ 明朝" w:hAnsi="ＭＳ 明朝" w:cs="Times New Roman"/>
          <w:sz w:val="16"/>
        </w:rPr>
      </w:pPr>
      <w:r w:rsidRPr="00734CD9">
        <w:rPr>
          <w:rFonts w:ascii="ＭＳ ゴシック" w:eastAsia="ＭＳ ゴシック" w:hAnsi="ＭＳ ゴシック" w:cs="Times New Roman"/>
          <w:sz w:val="16"/>
        </w:rPr>
        <w:t>別紙様式２</w:t>
      </w:r>
    </w:p>
    <w:p w:rsidR="00734CD9" w:rsidRPr="00734CD9" w:rsidRDefault="00734CD9" w:rsidP="00734CD9">
      <w:pPr>
        <w:widowControl/>
        <w:spacing w:line="276" w:lineRule="exact"/>
        <w:jc w:val="center"/>
        <w:rPr>
          <w:rFonts w:ascii="ＭＳ 明朝" w:eastAsia="ＭＳ 明朝" w:hAnsi="ＭＳ 明朝" w:cs="Times New Roman"/>
          <w:sz w:val="16"/>
        </w:rPr>
      </w:pPr>
      <w:r w:rsidRPr="00734CD9">
        <w:rPr>
          <w:rFonts w:ascii="ＭＳ 明朝" w:eastAsia="ＭＳ 明朝" w:hAnsi="ＭＳ 明朝" w:cs="Times New Roman"/>
          <w:sz w:val="24"/>
        </w:rPr>
        <w:t>介護職員処遇改善計画書(平成　　年度届出用)</w:t>
      </w:r>
    </w:p>
    <w:p w:rsidR="00734CD9" w:rsidRPr="00734CD9" w:rsidRDefault="00734CD9" w:rsidP="00734CD9">
      <w:pPr>
        <w:widowControl/>
        <w:spacing w:line="196" w:lineRule="exact"/>
        <w:jc w:val="left"/>
        <w:rPr>
          <w:rFonts w:ascii="ＭＳ 明朝" w:eastAsia="ＭＳ 明朝" w:hAnsi="ＭＳ 明朝" w:cs="Times New Roman"/>
          <w:sz w:val="16"/>
        </w:rPr>
      </w:pPr>
      <w:r w:rsidRPr="00734CD9">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734CD9" w:rsidRPr="00734CD9" w:rsidTr="00924B91">
        <w:trPr>
          <w:trHeight w:val="169"/>
        </w:trPr>
        <w:tc>
          <w:tcPr>
            <w:tcW w:w="6048" w:type="dxa"/>
            <w:tcBorders>
              <w:top w:val="nil"/>
              <w:left w:val="nil"/>
              <w:bottom w:val="nil"/>
              <w:right w:val="single" w:sz="4" w:space="0" w:color="000000"/>
            </w:tcBorders>
            <w:tcMar>
              <w:left w:w="49" w:type="dxa"/>
              <w:right w:w="49" w:type="dxa"/>
            </w:tcMar>
          </w:tcPr>
          <w:p w:rsidR="00734CD9" w:rsidRPr="00734CD9" w:rsidRDefault="00734CD9" w:rsidP="00734CD9">
            <w:pPr>
              <w:widowControl/>
              <w:spacing w:line="236" w:lineRule="exact"/>
              <w:jc w:val="left"/>
              <w:rPr>
                <w:rFonts w:ascii="Century" w:eastAsia="ＭＳ 明朝" w:hAnsi="Century" w:cs="Times New Roman"/>
              </w:rPr>
            </w:pPr>
            <w:r w:rsidRPr="00734CD9">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pacing w:line="236" w:lineRule="exact"/>
              <w:jc w:val="left"/>
              <w:rPr>
                <w:rFonts w:ascii="Century" w:eastAsia="ＭＳ 明朝" w:hAnsi="Century" w:cs="Times New Roman"/>
              </w:rPr>
            </w:pPr>
            <w:r w:rsidRPr="00734CD9">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r>
    </w:tbl>
    <w:p w:rsidR="00734CD9" w:rsidRPr="00734CD9" w:rsidRDefault="00734CD9" w:rsidP="00734CD9">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734CD9" w:rsidRPr="00734CD9" w:rsidTr="00924B91">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主たる事務所の</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都・道</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府・県</w:t>
            </w: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FAX</w:t>
            </w:r>
            <w:r w:rsidRPr="00734CD9">
              <w:rPr>
                <w:rFonts w:ascii="Century" w:eastAsia="ＭＳ 明朝" w:hAnsi="Century" w:cs="Times New Roman"/>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提供する</w:t>
            </w:r>
          </w:p>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都・道</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府・県</w:t>
            </w: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FAX</w:t>
            </w:r>
            <w:r w:rsidRPr="00734CD9">
              <w:rPr>
                <w:rFonts w:ascii="Century" w:eastAsia="ＭＳ 明朝" w:hAnsi="Century" w:cs="Times New Roman"/>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hint="eastAsia"/>
                <w:sz w:val="16"/>
                <w:szCs w:val="16"/>
              </w:rPr>
              <w:t>※</w:t>
            </w:r>
            <w:r w:rsidRPr="00734CD9">
              <w:rPr>
                <w:rFonts w:ascii="Century" w:eastAsia="ＭＳ 明朝" w:hAnsi="Century" w:cs="Times New Roman"/>
                <w:sz w:val="16"/>
                <w:szCs w:val="16"/>
              </w:rPr>
              <w:t>事業所等情報については、複数の事業所ごとに一括して提出する場合は「別紙一覧表による」と記載すること。</w:t>
            </w:r>
          </w:p>
        </w:tc>
      </w:tr>
    </w:tbl>
    <w:p w:rsidR="00734CD9" w:rsidRPr="00734CD9" w:rsidRDefault="00734CD9" w:rsidP="00734CD9">
      <w:pPr>
        <w:widowControl/>
        <w:snapToGrid w:val="0"/>
        <w:jc w:val="left"/>
        <w:rPr>
          <w:rFonts w:ascii="ＭＳ 明朝" w:eastAsia="ＭＳ 明朝" w:hAnsi="ＭＳ 明朝" w:cs="Times New Roman"/>
          <w:sz w:val="20"/>
        </w:rPr>
      </w:pPr>
    </w:p>
    <w:p w:rsidR="00734CD9" w:rsidRPr="00734CD9" w:rsidRDefault="00734CD9" w:rsidP="00734CD9">
      <w:pPr>
        <w:widowControl/>
        <w:snapToGrid w:val="0"/>
        <w:ind w:left="200" w:hangingChars="100" w:hanging="200"/>
        <w:jc w:val="left"/>
        <w:rPr>
          <w:rFonts w:ascii="ＭＳ 明朝" w:eastAsia="ＭＳ 明朝" w:hAnsi="ＭＳ 明朝" w:cs="Times New Roman"/>
          <w:sz w:val="16"/>
        </w:rPr>
      </w:pPr>
      <w:r w:rsidRPr="00734CD9">
        <w:rPr>
          <w:rFonts w:ascii="ＭＳ 明朝" w:eastAsia="ＭＳ 明朝" w:hAnsi="ＭＳ 明朝" w:cs="Times New Roman" w:hint="eastAsia"/>
          <w:sz w:val="20"/>
        </w:rPr>
        <w:t>（１）</w:t>
      </w:r>
      <w:r w:rsidRPr="00734CD9">
        <w:rPr>
          <w:rFonts w:ascii="ＭＳ 明朝" w:eastAsia="ＭＳ 明朝" w:hAnsi="ＭＳ 明朝" w:cs="Times New Roman"/>
          <w:sz w:val="20"/>
        </w:rPr>
        <w:t>賃金改善計画について</w:t>
      </w:r>
      <w:r w:rsidRPr="00734CD9">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734CD9" w:rsidRPr="00734CD9" w:rsidTr="00924B9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 xml:space="preserve">介護職員処遇改善加算（　　</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Ⅱ</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Ⅲ</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Ⅳ</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Ⅴ</w:t>
            </w:r>
            <w:r w:rsidRPr="00734CD9">
              <w:rPr>
                <w:rFonts w:ascii="Century" w:eastAsia="ＭＳ 明朝" w:hAnsi="Century" w:cs="Times New Roman"/>
                <w:sz w:val="16"/>
                <w:szCs w:val="16"/>
              </w:rPr>
              <w:t xml:space="preserve">　）</w:t>
            </w:r>
          </w:p>
        </w:tc>
      </w:tr>
      <w:tr w:rsidR="00734CD9" w:rsidRPr="00734CD9" w:rsidTr="00924B9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平成　　　年　　　月　～　平成　　　年　　　月</w:t>
            </w:r>
          </w:p>
        </w:tc>
      </w:tr>
      <w:tr w:rsidR="00734CD9" w:rsidRPr="00734CD9" w:rsidTr="00924B9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賃金改善の見込額</w:t>
            </w:r>
            <w:r w:rsidRPr="00734CD9">
              <w:rPr>
                <w:rFonts w:ascii="ＭＳ 明朝" w:eastAsia="ＭＳ 明朝" w:hAnsi="ＭＳ 明朝" w:cs="Times New Roman"/>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ⅱ</w:t>
            </w:r>
            <w:r w:rsidRPr="00734CD9">
              <w:rPr>
                <w:rFonts w:ascii="Century" w:eastAsia="ＭＳ 明朝" w:hAnsi="Century" w:cs="Times New Roman"/>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初めて加算を取得する（した）月の前年度</w:t>
            </w:r>
            <w:r w:rsidRPr="00734CD9">
              <w:rPr>
                <w:rFonts w:ascii="Century" w:eastAsia="ＭＳ 明朝" w:hAnsi="Century" w:cs="Times New Roman"/>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加算</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の上乗せ相当分を用いて計算する場合</w:t>
            </w:r>
          </w:p>
        </w:tc>
      </w:tr>
      <w:tr w:rsidR="00734CD9" w:rsidRPr="00734CD9" w:rsidTr="00924B91">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平成　　年度介護職員処遇改善加算の見込額（加算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による算定額から</w:t>
            </w:r>
            <w:r w:rsidRPr="00734CD9">
              <w:rPr>
                <w:rFonts w:ascii="Century" w:eastAsia="ＭＳ 明朝" w:hAnsi="Century" w:cs="Times New Roman"/>
                <w:sz w:val="16"/>
                <w:szCs w:val="16"/>
              </w:rPr>
              <w:t>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Ⅱ</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による算定額を差し引いた額</w:t>
            </w:r>
            <w:r w:rsidRPr="00734CD9">
              <w:rPr>
                <w:rFonts w:ascii="Century" w:eastAsia="ＭＳ 明朝" w:hAnsi="Century" w:cs="Times New Roman"/>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賃金改善の見込額</w:t>
            </w:r>
            <w:r w:rsidRPr="00734CD9">
              <w:rPr>
                <w:rFonts w:ascii="ＭＳ 明朝" w:eastAsia="ＭＳ 明朝" w:hAnsi="ＭＳ 明朝" w:cs="Times New Roman"/>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ⅲ</w:t>
            </w:r>
            <w:r w:rsidRPr="00734CD9">
              <w:rPr>
                <w:rFonts w:ascii="Century" w:eastAsia="ＭＳ 明朝" w:hAnsi="Century" w:cs="Times New Roman"/>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r w:rsidRPr="00734CD9">
              <w:rPr>
                <w:rFonts w:ascii="Century" w:eastAsia="ＭＳ 明朝" w:hAnsi="Century" w:cs="Times New Roman"/>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ⅳ</w:t>
            </w:r>
            <w:r w:rsidRPr="00734CD9">
              <w:rPr>
                <w:rFonts w:ascii="Century" w:eastAsia="ＭＳ 明朝" w:hAnsi="Century" w:cs="Times New Roman"/>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初めて</w:t>
            </w:r>
            <w:r w:rsidRPr="00734CD9">
              <w:rPr>
                <w:rFonts w:ascii="Century" w:eastAsia="ＭＳ 明朝" w:hAnsi="Century" w:cs="Times New Roman"/>
                <w:sz w:val="16"/>
                <w:szCs w:val="16"/>
              </w:rPr>
              <w:t>加算</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を取得</w:t>
            </w:r>
            <w:r w:rsidRPr="00734CD9">
              <w:rPr>
                <w:rFonts w:ascii="Century" w:eastAsia="ＭＳ 明朝" w:hAnsi="Century" w:cs="Times New Roman" w:hint="eastAsia"/>
                <w:sz w:val="16"/>
                <w:szCs w:val="16"/>
              </w:rPr>
              <w:t>する月</w:t>
            </w:r>
            <w:r w:rsidRPr="00734CD9">
              <w:rPr>
                <w:rFonts w:ascii="Century" w:eastAsia="ＭＳ 明朝" w:hAnsi="Century" w:cs="Times New Roman"/>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right"/>
              <w:rPr>
                <w:rFonts w:ascii="Century" w:eastAsia="ＭＳ 明朝" w:hAnsi="Century" w:cs="Times New Roman"/>
                <w:sz w:val="16"/>
                <w:szCs w:val="16"/>
              </w:rPr>
            </w:pPr>
            <w:r w:rsidRPr="00734CD9">
              <w:rPr>
                <w:rFonts w:ascii="Century" w:eastAsia="ＭＳ 明朝" w:hAnsi="Century" w:cs="Times New Roman"/>
                <w:sz w:val="16"/>
                <w:szCs w:val="16"/>
              </w:rPr>
              <w:t>円</w:t>
            </w:r>
          </w:p>
        </w:tc>
      </w:tr>
      <w:tr w:rsidR="00734CD9" w:rsidRPr="00734CD9" w:rsidTr="00924B91">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ind w:firstLineChars="100" w:firstLine="160"/>
              <w:jc w:val="left"/>
              <w:rPr>
                <w:rFonts w:ascii="Century" w:eastAsia="ＭＳ 明朝" w:hAnsi="Century" w:cs="Times New Roman"/>
                <w:sz w:val="16"/>
                <w:szCs w:val="16"/>
              </w:rPr>
            </w:pPr>
            <w:r w:rsidRPr="00734CD9">
              <w:rPr>
                <w:rFonts w:ascii="Century" w:eastAsia="ＭＳ 明朝" w:hAnsi="Century" w:cs="Times New Roman"/>
                <w:sz w:val="16"/>
                <w:szCs w:val="16"/>
              </w:rPr>
              <w:t>賃金改善の方法について</w:t>
            </w:r>
          </w:p>
        </w:tc>
      </w:tr>
      <w:tr w:rsidR="00734CD9" w:rsidRPr="00734CD9" w:rsidTr="00924B91">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平成　　　年　　　月　～　平成　　　年　　　月</w:t>
            </w:r>
          </w:p>
        </w:tc>
      </w:tr>
      <w:tr w:rsidR="00734CD9" w:rsidRPr="00734CD9" w:rsidTr="00924B91">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734CD9" w:rsidRPr="00734CD9" w:rsidRDefault="00734CD9" w:rsidP="00734CD9">
            <w:pPr>
              <w:widowControl/>
              <w:snapToGrid w:val="0"/>
              <w:ind w:left="15"/>
              <w:jc w:val="left"/>
              <w:rPr>
                <w:rFonts w:ascii="Century" w:eastAsia="ＭＳ 明朝" w:hAnsi="Century" w:cs="Times New Roman"/>
                <w:sz w:val="16"/>
                <w:szCs w:val="16"/>
              </w:rPr>
            </w:pPr>
            <w:r w:rsidRPr="00734CD9">
              <w:rPr>
                <w:rFonts w:ascii="ＭＳ 明朝" w:eastAsia="ＭＳ 明朝" w:hAnsi="ＭＳ 明朝" w:cs="Times New Roman"/>
                <w:sz w:val="14"/>
                <w:szCs w:val="16"/>
              </w:rPr>
              <w:t>※原則各年４月～翌年３月までの連続する期間を記入すること。なお、当該期間の月数は加算の対象月数を</w:t>
            </w:r>
            <w:r w:rsidRPr="00734CD9">
              <w:rPr>
                <w:rFonts w:ascii="ＭＳ 明朝" w:eastAsia="ＭＳ 明朝" w:hAnsi="ＭＳ 明朝" w:cs="Times New Roman" w:hint="eastAsia"/>
                <w:sz w:val="14"/>
                <w:szCs w:val="16"/>
              </w:rPr>
              <w:t>超</w:t>
            </w:r>
            <w:r w:rsidRPr="00734CD9">
              <w:rPr>
                <w:rFonts w:ascii="ＭＳ 明朝" w:eastAsia="ＭＳ 明朝" w:hAnsi="ＭＳ 明朝" w:cs="Times New Roman"/>
                <w:sz w:val="14"/>
                <w:szCs w:val="16"/>
              </w:rPr>
              <w:t>えてならない。</w:t>
            </w:r>
          </w:p>
        </w:tc>
      </w:tr>
      <w:tr w:rsidR="00734CD9" w:rsidRPr="00734CD9" w:rsidTr="00924B91">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r w:rsidRPr="00734CD9">
              <w:rPr>
                <w:rFonts w:ascii="Century" w:eastAsia="ＭＳ 明朝" w:hAnsi="Century" w:cs="Times New Roman"/>
                <w:sz w:val="14"/>
                <w:szCs w:val="16"/>
              </w:rPr>
              <w:t>賃金改善を行う</w:t>
            </w:r>
            <w:r w:rsidRPr="00734CD9">
              <w:rPr>
                <w:rFonts w:ascii="Century" w:eastAsia="ＭＳ 明朝" w:hAnsi="Century" w:cs="Times New Roman" w:hint="eastAsia"/>
                <w:sz w:val="14"/>
                <w:szCs w:val="16"/>
              </w:rPr>
              <w:t>賃金項目及び</w:t>
            </w:r>
            <w:r w:rsidRPr="00734CD9">
              <w:rPr>
                <w:rFonts w:ascii="Century" w:eastAsia="ＭＳ 明朝" w:hAnsi="Century" w:cs="Times New Roman"/>
                <w:sz w:val="14"/>
                <w:szCs w:val="16"/>
              </w:rPr>
              <w:t>方法</w:t>
            </w:r>
            <w:r w:rsidRPr="00734CD9">
              <w:rPr>
                <w:rFonts w:ascii="ＭＳ 明朝" w:eastAsia="ＭＳ 明朝" w:hAnsi="ＭＳ 明朝" w:cs="Times New Roman"/>
                <w:sz w:val="14"/>
                <w:szCs w:val="16"/>
              </w:rPr>
              <w:t>(</w:t>
            </w:r>
            <w:r w:rsidRPr="00734CD9">
              <w:rPr>
                <w:rFonts w:ascii="Century" w:eastAsia="ＭＳ 明朝" w:hAnsi="Century" w:cs="Times New Roman" w:hint="eastAsia"/>
                <w:sz w:val="14"/>
                <w:szCs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r w:rsidR="00734CD9" w:rsidRPr="00734CD9" w:rsidTr="00924B91">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p>
        </w:tc>
      </w:tr>
    </w:tbl>
    <w:p w:rsidR="00734CD9" w:rsidRPr="00734CD9" w:rsidRDefault="00734CD9" w:rsidP="00734CD9">
      <w:pPr>
        <w:widowControl/>
        <w:snapToGrid w:val="0"/>
        <w:ind w:firstLineChars="100" w:firstLine="16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w:t>
      </w:r>
      <w:r w:rsidRPr="00734CD9">
        <w:rPr>
          <w:rFonts w:ascii="Century" w:eastAsia="ＭＳ 明朝" w:hAnsi="Century" w:cs="Times New Roman"/>
          <w:sz w:val="16"/>
          <w:szCs w:val="16"/>
        </w:rPr>
        <w:t xml:space="preserve">　加算</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の上乗せ相当分を用いて計算する際は、</w:t>
      </w:r>
      <w:r w:rsidRPr="00734CD9">
        <w:rPr>
          <w:rFonts w:ascii="Century" w:eastAsia="ＭＳ 明朝" w:hAnsi="Century" w:cs="Times New Roman" w:hint="eastAsia"/>
          <w:sz w:val="16"/>
          <w:szCs w:val="16"/>
        </w:rPr>
        <w:t>③</w:t>
      </w:r>
      <w:r w:rsidRPr="00734CD9">
        <w:rPr>
          <w:rFonts w:ascii="Century" w:eastAsia="ＭＳ 明朝" w:hAnsi="Century" w:cs="Times New Roman"/>
          <w:sz w:val="16"/>
          <w:szCs w:val="16"/>
        </w:rPr>
        <w:t>及び</w:t>
      </w:r>
      <w:r w:rsidRPr="00734CD9">
        <w:rPr>
          <w:rFonts w:ascii="Century" w:eastAsia="ＭＳ 明朝" w:hAnsi="Century" w:cs="Times New Roman" w:hint="eastAsia"/>
          <w:sz w:val="16"/>
          <w:szCs w:val="16"/>
        </w:rPr>
        <w:t>④</w:t>
      </w:r>
      <w:r w:rsidRPr="00734CD9">
        <w:rPr>
          <w:rFonts w:ascii="Century" w:eastAsia="ＭＳ 明朝" w:hAnsi="Century" w:cs="Times New Roman"/>
          <w:sz w:val="16"/>
          <w:szCs w:val="16"/>
        </w:rPr>
        <w:t>の代わりに</w:t>
      </w:r>
      <w:r w:rsidRPr="00734CD9">
        <w:rPr>
          <w:rFonts w:ascii="Century" w:eastAsia="ＭＳ 明朝" w:hAnsi="Century" w:cs="Times New Roman" w:hint="eastAsia"/>
          <w:sz w:val="16"/>
          <w:szCs w:val="16"/>
        </w:rPr>
        <w:t>⑤</w:t>
      </w:r>
      <w:r w:rsidRPr="00734CD9">
        <w:rPr>
          <w:rFonts w:ascii="Century" w:eastAsia="ＭＳ 明朝" w:hAnsi="Century" w:cs="Times New Roman"/>
          <w:sz w:val="16"/>
          <w:szCs w:val="16"/>
        </w:rPr>
        <w:t>及び</w:t>
      </w:r>
      <w:r w:rsidRPr="00734CD9">
        <w:rPr>
          <w:rFonts w:ascii="Century" w:eastAsia="ＭＳ 明朝" w:hAnsi="Century" w:cs="Times New Roman" w:hint="eastAsia"/>
          <w:sz w:val="16"/>
          <w:szCs w:val="16"/>
        </w:rPr>
        <w:t>⑥</w:t>
      </w:r>
      <w:r w:rsidRPr="00734CD9">
        <w:rPr>
          <w:rFonts w:ascii="Century" w:eastAsia="ＭＳ 明朝" w:hAnsi="Century" w:cs="Times New Roman"/>
          <w:sz w:val="16"/>
          <w:szCs w:val="16"/>
        </w:rPr>
        <w:t>を使用する。</w:t>
      </w:r>
    </w:p>
    <w:p w:rsidR="00734CD9" w:rsidRPr="00734CD9" w:rsidRDefault="00734CD9" w:rsidP="00734CD9">
      <w:pPr>
        <w:widowControl/>
        <w:snapToGrid w:val="0"/>
        <w:ind w:firstLineChars="100" w:firstLine="16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　④又</w:t>
      </w:r>
      <w:r w:rsidRPr="00734CD9">
        <w:rPr>
          <w:rFonts w:ascii="Century" w:eastAsia="ＭＳ 明朝" w:hAnsi="Century" w:cs="Times New Roman"/>
          <w:sz w:val="16"/>
          <w:szCs w:val="16"/>
        </w:rPr>
        <w:t>は</w:t>
      </w:r>
      <w:r w:rsidRPr="00734CD9">
        <w:rPr>
          <w:rFonts w:ascii="Century" w:eastAsia="ＭＳ 明朝" w:hAnsi="Century" w:cs="Times New Roman" w:hint="eastAsia"/>
          <w:sz w:val="16"/>
          <w:szCs w:val="16"/>
        </w:rPr>
        <w:t>⑥</w:t>
      </w:r>
      <w:r w:rsidRPr="00734CD9">
        <w:rPr>
          <w:rFonts w:ascii="Century" w:eastAsia="ＭＳ 明朝" w:hAnsi="Century" w:cs="Times New Roman"/>
          <w:sz w:val="16"/>
          <w:szCs w:val="16"/>
        </w:rPr>
        <w:t>については、法定福利費等の賃金改善に伴う増加分も含むことができる。</w:t>
      </w:r>
    </w:p>
    <w:p w:rsidR="00734CD9" w:rsidRPr="00734CD9" w:rsidRDefault="00734CD9" w:rsidP="00734CD9">
      <w:pPr>
        <w:widowControl/>
        <w:snapToGrid w:val="0"/>
        <w:ind w:firstLineChars="100" w:firstLine="160"/>
        <w:jc w:val="left"/>
        <w:rPr>
          <w:rFonts w:ascii="ＭＳ 明朝" w:eastAsia="ＭＳ 明朝" w:hAnsi="ＭＳ 明朝" w:cs="Times New Roman"/>
          <w:sz w:val="16"/>
        </w:rPr>
      </w:pPr>
      <w:r w:rsidRPr="00734CD9">
        <w:rPr>
          <w:rFonts w:ascii="ＭＳ 明朝" w:eastAsia="ＭＳ 明朝" w:hAnsi="ＭＳ 明朝" w:cs="Times New Roman" w:hint="eastAsia"/>
          <w:sz w:val="16"/>
        </w:rPr>
        <w:t>※　④が③以上又は⑥が⑤以上でなければならないこと。</w:t>
      </w:r>
    </w:p>
    <w:p w:rsidR="00734CD9" w:rsidRPr="00734CD9" w:rsidRDefault="00734CD9" w:rsidP="00734CD9">
      <w:pPr>
        <w:widowControl/>
        <w:snapToGrid w:val="0"/>
        <w:ind w:leftChars="76" w:left="320" w:hangingChars="100" w:hanging="160"/>
        <w:jc w:val="left"/>
        <w:rPr>
          <w:rFonts w:ascii="ＭＳ 明朝" w:eastAsia="ＭＳ 明朝" w:hAnsi="ＭＳ 明朝" w:cs="Times New Roman"/>
          <w:sz w:val="16"/>
        </w:rPr>
      </w:pPr>
      <w:r w:rsidRPr="00734CD9">
        <w:rPr>
          <w:rFonts w:ascii="ＭＳ 明朝" w:eastAsia="ＭＳ 明朝" w:hAnsi="ＭＳ 明朝" w:cs="Times New Roman"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734CD9" w:rsidRPr="00734CD9" w:rsidRDefault="00734CD9" w:rsidP="00734CD9">
      <w:pPr>
        <w:widowControl/>
        <w:snapToGrid w:val="0"/>
        <w:ind w:left="320" w:hangingChars="200" w:hanging="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・添付書類１：都道府県等の圏域内の、当該計画書に記載された計画の対象となる介護サービス事業所等の一覧表（指定権者毎）</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・添付書類２：各都道府県内の指定権者（当該都道府県を含む。）の一覧表（都道府県毎）</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・添付書類３：計画書に記載された計画の対象となる介護サービス事業者等に係る都道府県の一覧表</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br w:type="page"/>
      </w:r>
      <w:r w:rsidRPr="00734CD9">
        <w:rPr>
          <w:rFonts w:ascii="ＭＳ 明朝" w:eastAsia="ＭＳ 明朝" w:hAnsi="ＭＳ 明朝" w:cs="Times New Roman"/>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734CD9" w:rsidRPr="00734CD9" w:rsidTr="00924B91">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8"/>
              </w:rPr>
              <w:t>次の内容についてあてはまるものに</w:t>
            </w:r>
            <w:r w:rsidRPr="00734CD9">
              <w:rPr>
                <w:rFonts w:ascii="Century" w:eastAsia="ＭＳ 明朝" w:hAnsi="Century" w:cs="Times New Roman" w:hint="eastAsia"/>
                <w:sz w:val="18"/>
              </w:rPr>
              <w:t>○</w:t>
            </w:r>
            <w:r w:rsidRPr="00734CD9">
              <w:rPr>
                <w:rFonts w:ascii="Century" w:eastAsia="ＭＳ 明朝" w:hAnsi="Century" w:cs="Times New Roman"/>
                <w:sz w:val="18"/>
              </w:rPr>
              <w:t>をつけること。</w:t>
            </w:r>
          </w:p>
        </w:tc>
      </w:tr>
      <w:tr w:rsidR="00734CD9" w:rsidRPr="00734CD9" w:rsidTr="00924B91">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6"/>
              </w:rPr>
              <w:t>要件</w:t>
            </w:r>
            <w:r w:rsidRPr="00734CD9">
              <w:rPr>
                <w:rFonts w:ascii="Century" w:eastAsia="ＭＳ 明朝" w:hAnsi="Century" w:cs="Times New Roman"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8"/>
              </w:rPr>
              <w:t xml:space="preserve">　次の</w:t>
            </w:r>
            <w:r w:rsidRPr="00734CD9">
              <w:rPr>
                <w:rFonts w:ascii="Century" w:eastAsia="ＭＳ 明朝" w:hAnsi="Century" w:cs="Times New Roman" w:hint="eastAsia"/>
                <w:sz w:val="18"/>
              </w:rPr>
              <w:t>①</w:t>
            </w:r>
            <w:r w:rsidRPr="00734CD9">
              <w:rPr>
                <w:rFonts w:ascii="Century" w:eastAsia="ＭＳ 明朝" w:hAnsi="Century" w:cs="Times New Roman"/>
                <w:sz w:val="18"/>
              </w:rPr>
              <w:t>から</w:t>
            </w:r>
            <w:r w:rsidRPr="00734CD9">
              <w:rPr>
                <w:rFonts w:ascii="Century" w:eastAsia="ＭＳ 明朝" w:hAnsi="Century" w:cs="Times New Roman" w:hint="eastAsia"/>
                <w:sz w:val="18"/>
              </w:rPr>
              <w:t>③</w:t>
            </w:r>
            <w:r w:rsidRPr="00734CD9">
              <w:rPr>
                <w:rFonts w:ascii="Century" w:eastAsia="ＭＳ 明朝" w:hAnsi="Century" w:cs="Times New Roman"/>
                <w:sz w:val="18"/>
              </w:rPr>
              <w:t>までのすべての要件を満たす。</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①</w:t>
            </w:r>
            <w:r w:rsidRPr="00734CD9">
              <w:rPr>
                <w:rFonts w:ascii="Century" w:eastAsia="ＭＳ 明朝" w:hAnsi="Century" w:cs="Times New Roman"/>
                <w:sz w:val="16"/>
                <w:szCs w:val="16"/>
              </w:rPr>
              <w:t xml:space="preserve">　職員の職位、職責又は職務内容等に応じた任用等の要件を定めている。</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②</w:t>
            </w:r>
            <w:r w:rsidRPr="00734CD9">
              <w:rPr>
                <w:rFonts w:ascii="Century" w:eastAsia="ＭＳ 明朝" w:hAnsi="Century" w:cs="Times New Roman"/>
                <w:sz w:val="16"/>
                <w:szCs w:val="16"/>
              </w:rPr>
              <w:t xml:space="preserve">　職位、職責又は職務内容等に応じた賃金体系について定めている。</w:t>
            </w:r>
          </w:p>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hint="eastAsia"/>
                <w:sz w:val="16"/>
                <w:szCs w:val="16"/>
              </w:rPr>
              <w:t xml:space="preserve">③　</w:t>
            </w:r>
            <w:r w:rsidRPr="00734CD9">
              <w:rPr>
                <w:rFonts w:ascii="Century" w:eastAsia="ＭＳ 明朝" w:hAnsi="Century" w:cs="Times New Roman"/>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b/>
              </w:rPr>
            </w:pPr>
            <w:r w:rsidRPr="00734CD9">
              <w:rPr>
                <w:rFonts w:ascii="Century" w:eastAsia="ＭＳ 明朝" w:hAnsi="Century" w:cs="Times New Roman"/>
                <w:b/>
                <w:sz w:val="16"/>
              </w:rPr>
              <w:t>該当　・　非該当</w:t>
            </w:r>
          </w:p>
        </w:tc>
      </w:tr>
      <w:tr w:rsidR="00734CD9" w:rsidRPr="00734CD9" w:rsidTr="00924B91">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ＭＳ 明朝" w:hint="eastAsia"/>
                <w:sz w:val="16"/>
                <w:u w:val="single"/>
              </w:rPr>
              <w:t>※</w:t>
            </w:r>
            <w:r w:rsidRPr="00734CD9">
              <w:rPr>
                <w:rFonts w:ascii="Century" w:eastAsia="ＭＳ 明朝" w:hAnsi="Century" w:cs="Times New Roman"/>
                <w:sz w:val="16"/>
                <w:u w:val="single"/>
              </w:rPr>
              <w:t xml:space="preserve">　非該当の場合、</w:t>
            </w:r>
            <w:r w:rsidRPr="00734CD9">
              <w:rPr>
                <w:rFonts w:ascii="Century" w:eastAsia="ＭＳ 明朝" w:hAnsi="Century" w:cs="Times New Roman" w:hint="eastAsia"/>
                <w:sz w:val="16"/>
              </w:rPr>
              <w:t>①</w:t>
            </w:r>
            <w:r w:rsidRPr="00734CD9">
              <w:rPr>
                <w:rFonts w:ascii="Century" w:eastAsia="ＭＳ 明朝" w:hAnsi="Century" w:cs="Times New Roman"/>
                <w:sz w:val="16"/>
              </w:rPr>
              <w:t>から</w:t>
            </w:r>
            <w:r w:rsidRPr="00734CD9">
              <w:rPr>
                <w:rFonts w:ascii="Century" w:eastAsia="ＭＳ 明朝" w:hAnsi="Century" w:cs="Times New Roman" w:hint="eastAsia"/>
                <w:sz w:val="16"/>
              </w:rPr>
              <w:t>③</w:t>
            </w:r>
            <w:r w:rsidRPr="00734CD9">
              <w:rPr>
                <w:rFonts w:ascii="Century" w:eastAsia="ＭＳ 明朝" w:hAnsi="Century" w:cs="Times New Roman"/>
                <w:sz w:val="16"/>
              </w:rPr>
              <w:t>までの要件を</w:t>
            </w:r>
            <w:r w:rsidRPr="00734CD9">
              <w:rPr>
                <w:rFonts w:ascii="Century" w:eastAsia="ＭＳ 明朝" w:hAnsi="Century" w:cs="Times New Roman" w:hint="eastAsia"/>
                <w:sz w:val="16"/>
              </w:rPr>
              <w:t>全て</w:t>
            </w:r>
            <w:r w:rsidRPr="00734CD9">
              <w:rPr>
                <w:rFonts w:ascii="Century" w:eastAsia="ＭＳ 明朝" w:hAnsi="Century" w:cs="Times New Roman"/>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r w:rsidR="00734CD9" w:rsidRPr="00734CD9" w:rsidTr="00924B9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6"/>
              </w:rPr>
              <w:t>要件</w:t>
            </w:r>
            <w:r w:rsidRPr="00734CD9">
              <w:rPr>
                <w:rFonts w:ascii="Century" w:eastAsia="ＭＳ 明朝" w:hAnsi="Century" w:cs="Times New Roman"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8"/>
              </w:rPr>
              <w:t xml:space="preserve">　次の</w:t>
            </w:r>
            <w:r w:rsidRPr="00734CD9">
              <w:rPr>
                <w:rFonts w:ascii="Century" w:eastAsia="ＭＳ 明朝" w:hAnsi="Century" w:cs="Times New Roman" w:hint="eastAsia"/>
                <w:sz w:val="18"/>
              </w:rPr>
              <w:t>④</w:t>
            </w:r>
            <w:r w:rsidRPr="00734CD9">
              <w:rPr>
                <w:rFonts w:ascii="Century" w:eastAsia="ＭＳ 明朝" w:hAnsi="Century" w:cs="Times New Roman"/>
                <w:sz w:val="18"/>
              </w:rPr>
              <w:t>及び</w:t>
            </w:r>
            <w:r w:rsidRPr="00734CD9">
              <w:rPr>
                <w:rFonts w:ascii="Century" w:eastAsia="ＭＳ 明朝" w:hAnsi="Century" w:cs="Times New Roman" w:hint="eastAsia"/>
                <w:sz w:val="18"/>
              </w:rPr>
              <w:t>⑤</w:t>
            </w:r>
            <w:r w:rsidRPr="00734CD9">
              <w:rPr>
                <w:rFonts w:ascii="Century" w:eastAsia="ＭＳ 明朝" w:hAnsi="Century" w:cs="Times New Roman"/>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b/>
              </w:rPr>
            </w:pPr>
            <w:r w:rsidRPr="00734CD9">
              <w:rPr>
                <w:rFonts w:ascii="Century" w:eastAsia="ＭＳ 明朝" w:hAnsi="Century" w:cs="Times New Roman"/>
                <w:b/>
                <w:sz w:val="16"/>
              </w:rPr>
              <w:t>該当　・　非該当</w:t>
            </w:r>
          </w:p>
        </w:tc>
      </w:tr>
      <w:tr w:rsidR="00734CD9" w:rsidRPr="00734CD9" w:rsidTr="00924B91">
        <w:trPr>
          <w:trHeight w:val="267"/>
        </w:trPr>
        <w:tc>
          <w:tcPr>
            <w:tcW w:w="625" w:type="dxa"/>
            <w:vMerge/>
            <w:tcBorders>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ind w:left="160" w:hangingChars="100" w:hanging="160"/>
              <w:jc w:val="left"/>
              <w:rPr>
                <w:rFonts w:ascii="Century" w:eastAsia="ＭＳ 明朝" w:hAnsi="Century" w:cs="Times New Roman"/>
              </w:rPr>
            </w:pPr>
            <w:r w:rsidRPr="00734CD9">
              <w:rPr>
                <w:rFonts w:ascii="Century" w:eastAsia="ＭＳ 明朝" w:hAnsi="Century" w:cs="Times New Roman" w:hint="eastAsia"/>
                <w:sz w:val="16"/>
              </w:rPr>
              <w:t>④</w:t>
            </w:r>
            <w:r w:rsidRPr="00734CD9">
              <w:rPr>
                <w:rFonts w:ascii="Century" w:eastAsia="ＭＳ 明朝" w:hAnsi="Century" w:cs="Times New Roman"/>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r w:rsidR="00734CD9" w:rsidRPr="00734CD9" w:rsidTr="00924B91">
        <w:trPr>
          <w:trHeight w:val="533"/>
        </w:trPr>
        <w:tc>
          <w:tcPr>
            <w:tcW w:w="625" w:type="dxa"/>
            <w:vMerge/>
            <w:tcBorders>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34CD9" w:rsidRPr="00734CD9" w:rsidRDefault="00734CD9" w:rsidP="00734CD9">
            <w:pPr>
              <w:widowControl/>
              <w:snapToGrid w:val="0"/>
              <w:ind w:left="160" w:hangingChars="100" w:hanging="160"/>
              <w:jc w:val="left"/>
              <w:rPr>
                <w:rFonts w:ascii="Century" w:eastAsia="ＭＳ 明朝" w:hAnsi="Century" w:cs="Times New Roman"/>
              </w:rPr>
            </w:pPr>
            <w:r w:rsidRPr="00734CD9">
              <w:rPr>
                <w:rFonts w:ascii="Century" w:eastAsia="ＭＳ 明朝" w:hAnsi="Century" w:cs="Times New Roman" w:hint="eastAsia"/>
                <w:sz w:val="16"/>
              </w:rPr>
              <w:t>⑤</w:t>
            </w:r>
            <w:r w:rsidRPr="00734CD9">
              <w:rPr>
                <w:rFonts w:ascii="Century" w:eastAsia="ＭＳ 明朝" w:hAnsi="Century" w:cs="Times New Roman"/>
                <w:sz w:val="16"/>
              </w:rPr>
              <w:t xml:space="preserve">　</w:t>
            </w:r>
            <w:r w:rsidRPr="00734CD9">
              <w:rPr>
                <w:rFonts w:ascii="Century" w:eastAsia="ＭＳ 明朝" w:hAnsi="Century" w:cs="Times New Roman" w:hint="eastAsia"/>
                <w:sz w:val="16"/>
              </w:rPr>
              <w:t>④</w:t>
            </w:r>
            <w:r w:rsidRPr="00734CD9">
              <w:rPr>
                <w:rFonts w:ascii="Century" w:eastAsia="ＭＳ 明朝" w:hAnsi="Century" w:cs="Times New Roman"/>
                <w:sz w:val="16"/>
              </w:rPr>
              <w:t>の実現のための具体的な取り組みの内容</w:t>
            </w:r>
          </w:p>
          <w:p w:rsidR="00734CD9" w:rsidRPr="00734CD9" w:rsidRDefault="00734CD9" w:rsidP="00734CD9">
            <w:pPr>
              <w:widowControl/>
              <w:snapToGrid w:val="0"/>
              <w:jc w:val="left"/>
              <w:rPr>
                <w:rFonts w:ascii="Century" w:eastAsia="ＭＳ 明朝" w:hAnsi="Century" w:cs="Times New Roman"/>
                <w:sz w:val="16"/>
              </w:rPr>
            </w:pPr>
            <w:r w:rsidRPr="00734CD9">
              <w:rPr>
                <w:rFonts w:ascii="Century" w:eastAsia="ＭＳ 明朝" w:hAnsi="Century" w:cs="Times New Roman"/>
                <w:sz w:val="16"/>
              </w:rPr>
              <w:t>（</w:t>
            </w:r>
            <w:r w:rsidRPr="00734CD9">
              <w:rPr>
                <w:rFonts w:ascii="Century" w:eastAsia="ＭＳ 明朝" w:hAnsi="Century" w:cs="Times New Roman" w:hint="eastAsia"/>
                <w:sz w:val="16"/>
              </w:rPr>
              <w:t>該当するもの全て</w:t>
            </w:r>
            <w:r w:rsidRPr="00734CD9">
              <w:rPr>
                <w:rFonts w:ascii="Century" w:eastAsia="ＭＳ 明朝" w:hAnsi="Century" w:cs="Times New Roman"/>
                <w:sz w:val="16"/>
              </w:rPr>
              <w:t>に</w:t>
            </w:r>
            <w:r w:rsidRPr="00734CD9">
              <w:rPr>
                <w:rFonts w:ascii="Century" w:eastAsia="ＭＳ 明朝" w:hAnsi="Century" w:cs="Times New Roman" w:hint="eastAsia"/>
                <w:sz w:val="16"/>
              </w:rPr>
              <w:t>○</w:t>
            </w:r>
            <w:r w:rsidRPr="00734CD9">
              <w:rPr>
                <w:rFonts w:ascii="Century" w:eastAsia="ＭＳ 明朝" w:hAnsi="Century" w:cs="Times New Roman"/>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b/>
                <w:sz w:val="16"/>
              </w:rPr>
            </w:pPr>
            <w:r w:rsidRPr="00734CD9">
              <w:rPr>
                <w:rFonts w:ascii="Century" w:eastAsia="ＭＳ 明朝" w:hAnsi="Century" w:cs="Times New Roman"/>
                <w:b/>
                <w:sz w:val="16"/>
              </w:rPr>
              <w:t>ア</w:t>
            </w:r>
          </w:p>
          <w:p w:rsidR="00734CD9" w:rsidRPr="00734CD9" w:rsidRDefault="00734CD9" w:rsidP="00734CD9">
            <w:pPr>
              <w:widowControl/>
              <w:snapToGrid w:val="0"/>
              <w:jc w:val="left"/>
              <w:rPr>
                <w:rFonts w:ascii="Century" w:eastAsia="ＭＳ 明朝" w:hAnsi="Century" w:cs="Times New Roman"/>
              </w:rPr>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rPr>
            </w:pPr>
            <w:r w:rsidRPr="00734CD9">
              <w:rPr>
                <w:rFonts w:ascii="Century" w:eastAsia="ＭＳ 明朝" w:hAnsi="Century" w:cs="Times New Roman"/>
                <w:sz w:val="16"/>
              </w:rPr>
              <w:t>資質向上のための計画に沿って、研修機会の提供又は技術指導等を実施するとともに、介護職員の能力評価を行う。</w:t>
            </w:r>
            <w:r w:rsidRPr="00734CD9">
              <w:rPr>
                <w:rFonts w:ascii="Century" w:eastAsia="ＭＳ 明朝" w:hAnsi="Century" w:cs="Times New Roman" w:hint="eastAsia"/>
                <w:sz w:val="16"/>
              </w:rPr>
              <w:t>※当該取組の内容について下記に記載すること</w:t>
            </w:r>
          </w:p>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z w:val="16"/>
              </w:rPr>
              <w:t>(</w:t>
            </w:r>
            <w:r w:rsidRPr="00734CD9">
              <w:rPr>
                <w:rFonts w:ascii="Century" w:eastAsia="ＭＳ 明朝" w:hAnsi="Century" w:cs="Times New Roman"/>
                <w:sz w:val="16"/>
              </w:rPr>
              <w:t xml:space="preserve">　　　　　　　　　　　　　　　　　　　　　　　　　　　　　　　　　　</w:t>
            </w:r>
            <w:r w:rsidRPr="00734CD9">
              <w:rPr>
                <w:rFonts w:ascii="ＭＳ 明朝" w:eastAsia="ＭＳ 明朝" w:hAnsi="ＭＳ 明朝" w:cs="Times New Roman"/>
                <w:sz w:val="16"/>
              </w:rPr>
              <w:t>)</w:t>
            </w:r>
          </w:p>
        </w:tc>
      </w:tr>
      <w:tr w:rsidR="00734CD9" w:rsidRPr="00734CD9" w:rsidTr="00924B91">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b/>
                <w:sz w:val="16"/>
              </w:rPr>
            </w:pPr>
            <w:r w:rsidRPr="00734CD9">
              <w:rPr>
                <w:rFonts w:ascii="Century" w:eastAsia="ＭＳ 明朝" w:hAnsi="Century" w:cs="Times New Roman"/>
                <w:b/>
                <w:sz w:val="16"/>
              </w:rPr>
              <w:t>イ</w:t>
            </w:r>
          </w:p>
          <w:p w:rsidR="00734CD9" w:rsidRPr="00734CD9" w:rsidRDefault="00734CD9" w:rsidP="00734CD9">
            <w:pPr>
              <w:widowControl/>
              <w:snapToGrid w:val="0"/>
              <w:jc w:val="left"/>
              <w:rPr>
                <w:rFonts w:ascii="Century" w:eastAsia="ＭＳ 明朝" w:hAnsi="Century" w:cs="Times New Roman"/>
              </w:rPr>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6"/>
              </w:rPr>
              <w:t xml:space="preserve">資格取得のための支援の実施　</w:t>
            </w:r>
            <w:r w:rsidRPr="00734CD9">
              <w:rPr>
                <w:rFonts w:ascii="Century" w:eastAsia="ＭＳ 明朝" w:hAnsi="Century" w:cs="Times New Roman" w:hint="eastAsia"/>
                <w:sz w:val="16"/>
              </w:rPr>
              <w:t>※</w:t>
            </w:r>
            <w:r w:rsidRPr="00734CD9">
              <w:rPr>
                <w:rFonts w:ascii="Century" w:eastAsia="ＭＳ 明朝" w:hAnsi="Century" w:cs="Times New Roman"/>
                <w:sz w:val="16"/>
              </w:rPr>
              <w:t>当該</w:t>
            </w:r>
            <w:r w:rsidRPr="00734CD9">
              <w:rPr>
                <w:rFonts w:ascii="Century" w:eastAsia="ＭＳ 明朝" w:hAnsi="Century" w:cs="Times New Roman" w:hint="eastAsia"/>
                <w:sz w:val="16"/>
              </w:rPr>
              <w:t>取組</w:t>
            </w:r>
            <w:r w:rsidRPr="00734CD9">
              <w:rPr>
                <w:rFonts w:ascii="Century" w:eastAsia="ＭＳ 明朝" w:hAnsi="Century" w:cs="Times New Roman"/>
                <w:sz w:val="16"/>
              </w:rPr>
              <w:t>の内容について下記に記載すること</w:t>
            </w:r>
          </w:p>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z w:val="16"/>
              </w:rPr>
              <w:t>(</w:t>
            </w:r>
            <w:r w:rsidRPr="00734CD9">
              <w:rPr>
                <w:rFonts w:ascii="Century" w:eastAsia="ＭＳ 明朝" w:hAnsi="Century" w:cs="Times New Roman"/>
                <w:sz w:val="16"/>
              </w:rPr>
              <w:t xml:space="preserve">　　　　　　　　　　　　　　　　　　　　　　　　　　　　　　　　　　</w:t>
            </w:r>
            <w:r w:rsidRPr="00734CD9">
              <w:rPr>
                <w:rFonts w:ascii="ＭＳ 明朝" w:eastAsia="ＭＳ 明朝" w:hAnsi="ＭＳ 明朝" w:cs="Times New Roman"/>
                <w:sz w:val="16"/>
              </w:rPr>
              <w:t>)</w:t>
            </w:r>
          </w:p>
        </w:tc>
      </w:tr>
      <w:tr w:rsidR="00734CD9" w:rsidRPr="00734CD9" w:rsidTr="00924B9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34CD9" w:rsidRPr="00734CD9" w:rsidRDefault="00734CD9" w:rsidP="00734CD9">
            <w:pPr>
              <w:widowControl/>
              <w:snapToGrid w:val="0"/>
              <w:ind w:firstLineChars="100" w:firstLine="180"/>
              <w:jc w:val="left"/>
              <w:rPr>
                <w:rFonts w:ascii="ＭＳ 明朝" w:eastAsia="ＭＳ 明朝" w:hAnsi="ＭＳ 明朝" w:cs="Times New Roman"/>
                <w:sz w:val="18"/>
                <w:szCs w:val="16"/>
              </w:rPr>
            </w:pPr>
            <w:r w:rsidRPr="00734CD9">
              <w:rPr>
                <w:rFonts w:ascii="ＭＳ 明朝" w:eastAsia="ＭＳ 明朝" w:hAnsi="ＭＳ 明朝" w:cs="Times New Roman" w:hint="eastAsia"/>
                <w:sz w:val="18"/>
                <w:szCs w:val="16"/>
              </w:rPr>
              <w:t>次の⑥及び⑦の要件を満たす。</w:t>
            </w:r>
          </w:p>
          <w:p w:rsidR="00734CD9" w:rsidRPr="00734CD9" w:rsidRDefault="00734CD9" w:rsidP="00734CD9">
            <w:pPr>
              <w:widowControl/>
              <w:snapToGrid w:val="0"/>
              <w:ind w:left="160" w:hangingChars="100" w:hanging="16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⑥　介護職員について、経験若しくは資格等に応じて昇給する仕組み又は一定の基準に基づき定期に昇給を判定する仕組みを設けている。</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jc w:val="center"/>
              <w:rPr>
                <w:rFonts w:ascii="ＭＳ 明朝" w:eastAsia="ＭＳ 明朝" w:hAnsi="ＭＳ 明朝" w:cs="Times New Roman"/>
                <w:b/>
                <w:sz w:val="16"/>
                <w:szCs w:val="16"/>
              </w:rPr>
            </w:pPr>
            <w:r w:rsidRPr="00734CD9">
              <w:rPr>
                <w:rFonts w:ascii="ＭＳ 明朝" w:eastAsia="ＭＳ 明朝" w:hAnsi="ＭＳ 明朝" w:cs="Times New Roman" w:hint="eastAsia"/>
                <w:b/>
                <w:sz w:val="16"/>
                <w:szCs w:val="16"/>
              </w:rPr>
              <w:t>該当　・　非該当</w:t>
            </w:r>
          </w:p>
        </w:tc>
      </w:tr>
      <w:tr w:rsidR="00734CD9" w:rsidRPr="00734CD9" w:rsidTr="00924B91">
        <w:trPr>
          <w:trHeight w:val="392"/>
        </w:trPr>
        <w:tc>
          <w:tcPr>
            <w:tcW w:w="625" w:type="dxa"/>
            <w:vMerge/>
            <w:tcBorders>
              <w:left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ＭＳ 明朝" w:eastAsia="ＭＳ 明朝" w:hAnsi="ＭＳ 明朝" w:cs="Times New Roman"/>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34CD9" w:rsidRPr="00734CD9" w:rsidRDefault="00734CD9" w:rsidP="00734CD9">
            <w:pPr>
              <w:widowControl/>
              <w:snapToGrid w:val="0"/>
              <w:ind w:left="160" w:hangingChars="100" w:hanging="16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⑦　⑥に該当する具体的な仕組みの内容</w:t>
            </w:r>
          </w:p>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b/>
                <w:sz w:val="16"/>
                <w:szCs w:val="16"/>
              </w:rPr>
            </w:pPr>
            <w:r w:rsidRPr="00734CD9">
              <w:rPr>
                <w:rFonts w:ascii="ＭＳ 明朝" w:eastAsia="ＭＳ 明朝" w:hAnsi="ＭＳ 明朝" w:cs="Times New Roman" w:hint="eastAsia"/>
                <w:b/>
                <w:sz w:val="16"/>
                <w:szCs w:val="16"/>
              </w:rPr>
              <w:t>ア</w:t>
            </w:r>
          </w:p>
          <w:p w:rsidR="00734CD9" w:rsidRPr="00734CD9" w:rsidRDefault="00734CD9" w:rsidP="00734CD9">
            <w:pPr>
              <w:widowControl/>
              <w:snapToGrid w:val="0"/>
              <w:jc w:val="left"/>
              <w:rPr>
                <w:rFonts w:ascii="ＭＳ 明朝" w:eastAsia="ＭＳ 明朝" w:hAnsi="ＭＳ 明朝" w:cs="Times New Roman"/>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経験に応じて昇給する仕組み</w:t>
            </w:r>
          </w:p>
          <w:p w:rsidR="00734CD9" w:rsidRPr="00734CD9" w:rsidRDefault="00734CD9" w:rsidP="00734CD9">
            <w:pPr>
              <w:widowControl/>
              <w:snapToGrid w:val="0"/>
              <w:ind w:firstLineChars="100" w:firstLine="16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※「勤続年数」や「経験年数」などに応じて昇給する仕組みを指す。</w:t>
            </w:r>
          </w:p>
        </w:tc>
      </w:tr>
      <w:tr w:rsidR="00734CD9" w:rsidRPr="00734CD9" w:rsidTr="00924B91">
        <w:trPr>
          <w:trHeight w:val="392"/>
        </w:trPr>
        <w:tc>
          <w:tcPr>
            <w:tcW w:w="625" w:type="dxa"/>
            <w:vMerge/>
            <w:tcBorders>
              <w:left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ＭＳ 明朝" w:eastAsia="ＭＳ 明朝" w:hAnsi="ＭＳ 明朝" w:cs="Times New Roman"/>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34CD9" w:rsidRPr="00734CD9" w:rsidRDefault="00734CD9" w:rsidP="00734CD9">
            <w:pPr>
              <w:widowControl/>
              <w:snapToGrid w:val="0"/>
              <w:ind w:left="160" w:hangingChars="100" w:hanging="160"/>
              <w:jc w:val="left"/>
              <w:rPr>
                <w:rFonts w:ascii="ＭＳ 明朝" w:eastAsia="ＭＳ 明朝" w:hAnsi="ＭＳ 明朝" w:cs="Times New Roman"/>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b/>
                <w:sz w:val="16"/>
                <w:szCs w:val="16"/>
              </w:rPr>
            </w:pPr>
            <w:r w:rsidRPr="00734CD9">
              <w:rPr>
                <w:rFonts w:ascii="ＭＳ 明朝" w:eastAsia="ＭＳ 明朝" w:hAnsi="ＭＳ 明朝" w:cs="Times New Roman" w:hint="eastAsia"/>
                <w:b/>
                <w:sz w:val="16"/>
                <w:szCs w:val="16"/>
              </w:rPr>
              <w:t>イ</w:t>
            </w:r>
          </w:p>
          <w:p w:rsidR="00734CD9" w:rsidRPr="00734CD9" w:rsidRDefault="00734CD9" w:rsidP="00734CD9">
            <w:pPr>
              <w:widowControl/>
              <w:snapToGrid w:val="0"/>
              <w:jc w:val="left"/>
              <w:rPr>
                <w:rFonts w:ascii="ＭＳ 明朝" w:eastAsia="ＭＳ 明朝" w:hAnsi="ＭＳ 明朝" w:cs="Times New Roman"/>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資格等に応じて昇給する仕組み</w:t>
            </w:r>
          </w:p>
          <w:p w:rsidR="00734CD9" w:rsidRPr="00734CD9" w:rsidRDefault="00734CD9" w:rsidP="00734CD9">
            <w:pPr>
              <w:widowControl/>
              <w:snapToGrid w:val="0"/>
              <w:ind w:leftChars="76" w:left="326" w:hangingChars="104" w:hanging="166"/>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※「介護福祉士」や「実務者研修修了者」などの取得に応じて昇給する仕組みを指す。ただし、介護福祉士資格を有して就業する者についても昇給が図られる仕組みであることを要する。</w:t>
            </w:r>
          </w:p>
        </w:tc>
      </w:tr>
      <w:tr w:rsidR="00734CD9" w:rsidRPr="00734CD9" w:rsidTr="00924B91">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34CD9" w:rsidRPr="00734CD9" w:rsidRDefault="00734CD9" w:rsidP="00734CD9">
            <w:pPr>
              <w:widowControl/>
              <w:snapToGrid w:val="0"/>
              <w:jc w:val="left"/>
              <w:rPr>
                <w:rFonts w:ascii="ＭＳ 明朝" w:eastAsia="ＭＳ 明朝" w:hAnsi="ＭＳ 明朝" w:cs="Times New Roman"/>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34CD9" w:rsidRPr="00734CD9" w:rsidRDefault="00734CD9" w:rsidP="00734CD9">
            <w:pPr>
              <w:widowControl/>
              <w:snapToGrid w:val="0"/>
              <w:ind w:left="160" w:hangingChars="100" w:hanging="160"/>
              <w:jc w:val="left"/>
              <w:rPr>
                <w:rFonts w:ascii="ＭＳ 明朝" w:eastAsia="ＭＳ 明朝" w:hAnsi="ＭＳ 明朝" w:cs="Times New Roman"/>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b/>
                <w:sz w:val="16"/>
                <w:szCs w:val="16"/>
              </w:rPr>
            </w:pPr>
            <w:r w:rsidRPr="00734CD9">
              <w:rPr>
                <w:rFonts w:ascii="ＭＳ 明朝" w:eastAsia="ＭＳ 明朝" w:hAnsi="ＭＳ 明朝" w:cs="Times New Roman" w:hint="eastAsia"/>
                <w:b/>
                <w:sz w:val="16"/>
                <w:szCs w:val="16"/>
              </w:rPr>
              <w:t>ウ</w:t>
            </w:r>
          </w:p>
          <w:p w:rsidR="00734CD9" w:rsidRPr="00734CD9" w:rsidRDefault="00734CD9" w:rsidP="00734CD9">
            <w:pPr>
              <w:widowControl/>
              <w:snapToGrid w:val="0"/>
              <w:jc w:val="left"/>
              <w:rPr>
                <w:rFonts w:ascii="ＭＳ 明朝" w:eastAsia="ＭＳ 明朝" w:hAnsi="ＭＳ 明朝" w:cs="Times New Roman"/>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一定の基準に基づき定期に昇給を判定する仕組み</w:t>
            </w:r>
          </w:p>
          <w:p w:rsidR="00734CD9" w:rsidRPr="00734CD9" w:rsidRDefault="00734CD9" w:rsidP="00734CD9">
            <w:pPr>
              <w:widowControl/>
              <w:snapToGrid w:val="0"/>
              <w:ind w:leftChars="76" w:left="320" w:hangingChars="100" w:hanging="160"/>
              <w:jc w:val="left"/>
              <w:rPr>
                <w:rFonts w:ascii="ＭＳ 明朝" w:eastAsia="ＭＳ 明朝" w:hAnsi="ＭＳ 明朝" w:cs="Times New Roman"/>
                <w:sz w:val="16"/>
                <w:szCs w:val="16"/>
              </w:rPr>
            </w:pPr>
            <w:r w:rsidRPr="00734CD9">
              <w:rPr>
                <w:rFonts w:ascii="ＭＳ 明朝" w:eastAsia="ＭＳ 明朝" w:hAnsi="ＭＳ 明朝" w:cs="Times New Roman" w:hint="eastAsia"/>
                <w:sz w:val="16"/>
                <w:szCs w:val="16"/>
              </w:rPr>
              <w:t>※「実技試験」や「人事評価」などの結果に基づき昇給する仕組みを指す。ただし、客観的な評価基準や昇給条件が明文化されていることを要する。</w:t>
            </w:r>
          </w:p>
        </w:tc>
      </w:tr>
    </w:tbl>
    <w:p w:rsidR="00734CD9" w:rsidRPr="00734CD9" w:rsidRDefault="00734CD9" w:rsidP="00734CD9">
      <w:pPr>
        <w:widowControl/>
        <w:snapToGrid w:val="0"/>
        <w:ind w:leftChars="76" w:left="320" w:hangingChars="100" w:hanging="160"/>
        <w:jc w:val="left"/>
        <w:rPr>
          <w:rFonts w:ascii="ＭＳ 明朝" w:eastAsia="ＭＳ 明朝" w:hAnsi="ＭＳ 明朝" w:cs="Times New Roman"/>
          <w:sz w:val="16"/>
        </w:rPr>
      </w:pPr>
      <w:r w:rsidRPr="00734CD9">
        <w:rPr>
          <w:rFonts w:ascii="ＭＳ 明朝" w:eastAsia="ＭＳ 明朝" w:hAnsi="ＭＳ 明朝" w:cs="Times New Roman" w:hint="eastAsia"/>
          <w:sz w:val="16"/>
        </w:rPr>
        <w:t>※　就業規則等（給与規程や要件Ⅰ及びⅢの適合状況を確認できる書類を就業規則と別に作成している場合はそれらの書類を含む。）を添付すること。</w:t>
      </w:r>
    </w:p>
    <w:p w:rsidR="00734CD9" w:rsidRPr="00734CD9" w:rsidRDefault="00734CD9" w:rsidP="00734CD9">
      <w:pPr>
        <w:widowControl/>
        <w:spacing w:line="236" w:lineRule="exact"/>
        <w:jc w:val="left"/>
        <w:rPr>
          <w:rFonts w:ascii="ＭＳ 明朝" w:eastAsia="ＭＳ 明朝" w:hAnsi="ＭＳ 明朝" w:cs="Times New Roman"/>
          <w:sz w:val="16"/>
        </w:rPr>
      </w:pP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20"/>
        </w:rPr>
        <w:t xml:space="preserve">(３)　</w:t>
      </w:r>
      <w:r w:rsidRPr="00734CD9">
        <w:rPr>
          <w:rFonts w:ascii="ＭＳ 明朝" w:eastAsia="ＭＳ 明朝" w:hAnsi="ＭＳ 明朝" w:cs="Times New Roman"/>
          <w:sz w:val="20"/>
          <w:u w:val="single"/>
        </w:rPr>
        <w:t>職場環境等要件</w:t>
      </w:r>
      <w:r w:rsidRPr="00734CD9">
        <w:rPr>
          <w:rFonts w:ascii="ＭＳ 明朝" w:eastAsia="ＭＳ 明朝" w:hAnsi="ＭＳ 明朝" w:cs="Times New Roman"/>
          <w:sz w:val="20"/>
        </w:rPr>
        <w:t>について</w:t>
      </w: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734CD9" w:rsidRPr="00734CD9" w:rsidTr="00924B91">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ind w:leftChars="100" w:left="210"/>
              <w:jc w:val="left"/>
              <w:rPr>
                <w:rFonts w:ascii="Century" w:eastAsia="ＭＳ 明朝" w:hAnsi="Century" w:cs="Times New Roman"/>
                <w:sz w:val="14"/>
                <w:szCs w:val="16"/>
              </w:rPr>
            </w:pPr>
            <w:r w:rsidRPr="00734CD9">
              <w:rPr>
                <w:rFonts w:ascii="Century" w:eastAsia="ＭＳ 明朝" w:hAnsi="Century" w:cs="Times New Roman" w:hint="eastAsia"/>
                <w:sz w:val="14"/>
                <w:szCs w:val="16"/>
              </w:rPr>
              <w:t xml:space="preserve">　</w:t>
            </w:r>
            <w:r w:rsidRPr="00734CD9">
              <w:rPr>
                <w:rFonts w:ascii="Century" w:eastAsia="ＭＳ 明朝" w:hAnsi="Century" w:cs="Times New Roman" w:hint="eastAsia"/>
                <w:sz w:val="14"/>
                <w:szCs w:val="16"/>
                <w:u w:val="single"/>
              </w:rPr>
              <w:t>加算（Ⅰ・Ⅱ）については平成２７年４月以降の、加算（Ⅲ・Ⅳ）については</w:t>
            </w:r>
            <w:r w:rsidRPr="00734CD9">
              <w:rPr>
                <w:rFonts w:ascii="Century" w:eastAsia="ＭＳ 明朝" w:hAnsi="Century" w:cs="Times New Roman" w:hint="eastAsia"/>
                <w:sz w:val="14"/>
                <w:szCs w:val="16"/>
              </w:rPr>
              <w:t>平成２０年１０月から現在までに実施した事項について必ず</w:t>
            </w:r>
            <w:r w:rsidRPr="00734CD9">
              <w:rPr>
                <w:rFonts w:ascii="Century" w:eastAsia="ＭＳ 明朝" w:hAnsi="Century" w:cs="Times New Roman" w:hint="eastAsia"/>
                <w:b/>
                <w:sz w:val="14"/>
                <w:szCs w:val="16"/>
                <w:u w:val="single"/>
              </w:rPr>
              <w:t>全て</w:t>
            </w:r>
            <w:r w:rsidRPr="00734CD9">
              <w:rPr>
                <w:rFonts w:ascii="Century" w:eastAsia="ＭＳ 明朝" w:hAnsi="Century" w:cs="Times New Roman" w:hint="eastAsia"/>
                <w:sz w:val="14"/>
                <w:szCs w:val="16"/>
              </w:rPr>
              <w:t>に○をつけること</w:t>
            </w:r>
            <w:r w:rsidRPr="00734CD9">
              <w:rPr>
                <w:rFonts w:ascii="ＭＳ 明朝" w:eastAsia="ＭＳ 明朝" w:hAnsi="ＭＳ 明朝" w:cs="Times New Roman"/>
                <w:sz w:val="14"/>
                <w:szCs w:val="16"/>
                <w:shd w:val="clear" w:color="FFFF00" w:fill="auto"/>
              </w:rPr>
              <w:t>（ただし、記載するにあたっては、選択したキャリアパスに関する要件で求められている事項と重複する事項を記載しないこと。）</w:t>
            </w:r>
          </w:p>
        </w:tc>
      </w:tr>
      <w:tr w:rsidR="00734CD9" w:rsidRPr="00734CD9" w:rsidTr="00924B91">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734CD9" w:rsidRPr="00734CD9" w:rsidRDefault="00734CD9" w:rsidP="00734CD9">
            <w:pPr>
              <w:widowControl/>
              <w:snapToGrid w:val="0"/>
              <w:ind w:left="119" w:hangingChars="85" w:hanging="119"/>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研修の受講やキャリア段位制度と人事考課との連動</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小規模事業者の共同による採用・人事ローテーション・研修のための制度構築</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キャリアパス要件に該当する事項（キャリアパス要件を満たしていない介護事業者に限る）</w:t>
            </w:r>
          </w:p>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 その他（　　　　　　　　　　　　　　　　　　　　　　　　　　　　　　　　　　　　）</w:t>
            </w:r>
          </w:p>
        </w:tc>
      </w:tr>
      <w:tr w:rsidR="00734CD9" w:rsidRPr="00734CD9" w:rsidTr="00924B91">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労働環境・</w:t>
            </w:r>
          </w:p>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新人介護職員の早期離職のためのエルダー・メンター（新人指導担当者）制度等導入</w:t>
            </w:r>
          </w:p>
          <w:p w:rsidR="00734CD9" w:rsidRPr="00734CD9" w:rsidRDefault="00734CD9" w:rsidP="00734CD9">
            <w:pPr>
              <w:widowControl/>
              <w:snapToGrid w:val="0"/>
              <w:ind w:left="140" w:hangingChars="100" w:hanging="14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雇用管理改善のため</w:t>
            </w:r>
            <w:r w:rsidRPr="00734CD9">
              <w:rPr>
                <w:rFonts w:ascii="ＭＳ 明朝" w:eastAsia="ＭＳ 明朝" w:hAnsi="ＭＳ 明朝" w:cs="Times New Roman" w:hint="eastAsia"/>
                <w:sz w:val="14"/>
                <w:szCs w:val="16"/>
              </w:rPr>
              <w:t>の</w:t>
            </w:r>
            <w:r w:rsidRPr="00734CD9">
              <w:rPr>
                <w:rFonts w:ascii="ＭＳ 明朝" w:eastAsia="ＭＳ 明朝" w:hAnsi="ＭＳ 明朝" w:cs="Times New Roman"/>
                <w:sz w:val="14"/>
                <w:szCs w:val="16"/>
              </w:rPr>
              <w:t>管理者の労働・安全衛生法規、休暇・休職制度に係る研修受講等による雇用管理改善対策の充実</w:t>
            </w:r>
          </w:p>
          <w:p w:rsidR="00734CD9" w:rsidRPr="00734CD9" w:rsidRDefault="00734CD9" w:rsidP="00734CD9">
            <w:pPr>
              <w:widowControl/>
              <w:snapToGrid w:val="0"/>
              <w:ind w:left="119" w:hangingChars="85" w:hanging="119"/>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介護職員の腰痛対策を含む負担軽減のための介護ロボットやリフト等の介護機器等導入</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子育てとの両立を目指す者のための育児休業制度等の充実、事業所内保育施設の整備</w:t>
            </w:r>
          </w:p>
          <w:p w:rsidR="00734CD9" w:rsidRPr="00734CD9" w:rsidRDefault="00734CD9" w:rsidP="00734CD9">
            <w:pPr>
              <w:widowControl/>
              <w:snapToGrid w:val="0"/>
              <w:ind w:firstLine="14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ミーティング等による職場内コミュニケーションの円滑化による個々の介護職員の気づきを踏まえた勤務環境やケア内容の改善</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事故・トラブルへの対応マニュアル等の作成による責任の所在の明確化</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健康診断・こころの健康等の健康管理面の強化、職員休憩室・分煙スペース等の整備</w:t>
            </w:r>
          </w:p>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 その他（　　　　　　　　　　　　　　　　　　　　　　　　　　　　　　　　　　　　）</w:t>
            </w:r>
          </w:p>
        </w:tc>
      </w:tr>
      <w:tr w:rsidR="00734CD9" w:rsidRPr="00734CD9" w:rsidTr="00924B91">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介護サービス情報公表制度の活用による経営・人材育成理念の見える化</w:t>
            </w:r>
          </w:p>
          <w:p w:rsidR="00734CD9" w:rsidRPr="00734CD9" w:rsidRDefault="00734CD9" w:rsidP="00734CD9">
            <w:pPr>
              <w:widowControl/>
              <w:snapToGrid w:val="0"/>
              <w:ind w:left="119" w:hangingChars="85" w:hanging="119"/>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中途採用者（他産業からの転職者、主婦層、中高年齢者等）に特化した人事制度の確立（勤務シフトの配慮、短時間正規職員制度の導入等）)</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障害を有する者でも働きやすい職場環境構築や勤務シフト配慮</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地域の児童・生徒や住民との交流による地域包括ケアの一員としてのモチベーション向上</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非正規職員から正規職員への転換</w:t>
            </w:r>
          </w:p>
          <w:p w:rsidR="00734CD9" w:rsidRPr="00734CD9" w:rsidRDefault="00734CD9" w:rsidP="00734CD9">
            <w:pPr>
              <w:widowControl/>
              <w:snapToGrid w:val="0"/>
              <w:jc w:val="left"/>
              <w:rPr>
                <w:rFonts w:ascii="ＭＳ 明朝" w:eastAsia="ＭＳ 明朝" w:hAnsi="ＭＳ 明朝" w:cs="Times New Roman"/>
                <w:sz w:val="14"/>
                <w:szCs w:val="16"/>
              </w:rPr>
            </w:pPr>
            <w:r w:rsidRPr="00734CD9">
              <w:rPr>
                <w:rFonts w:ascii="ＭＳ 明朝" w:eastAsia="ＭＳ 明朝" w:hAnsi="ＭＳ 明朝" w:cs="Times New Roman"/>
                <w:sz w:val="14"/>
                <w:szCs w:val="16"/>
              </w:rPr>
              <w:t>・ 職員の増員による業務負担の軽減</w:t>
            </w:r>
          </w:p>
          <w:p w:rsidR="00734CD9" w:rsidRPr="00734CD9" w:rsidRDefault="00734CD9" w:rsidP="00734CD9">
            <w:pPr>
              <w:widowControl/>
              <w:snapToGrid w:val="0"/>
              <w:jc w:val="left"/>
              <w:rPr>
                <w:rFonts w:ascii="Century" w:eastAsia="ＭＳ 明朝" w:hAnsi="Century" w:cs="Times New Roman"/>
                <w:sz w:val="14"/>
                <w:szCs w:val="16"/>
              </w:rPr>
            </w:pPr>
            <w:r w:rsidRPr="00734CD9">
              <w:rPr>
                <w:rFonts w:ascii="ＭＳ 明朝" w:eastAsia="ＭＳ 明朝" w:hAnsi="ＭＳ 明朝" w:cs="Times New Roman"/>
                <w:sz w:val="14"/>
                <w:szCs w:val="16"/>
              </w:rPr>
              <w:t>・ その他（　　　　　　　　　　　　　　　　　　　　　　　　　　　　　　　　　　　　）</w:t>
            </w:r>
          </w:p>
        </w:tc>
      </w:tr>
    </w:tbl>
    <w:p w:rsidR="00734CD9" w:rsidRPr="00734CD9" w:rsidRDefault="00734CD9" w:rsidP="00734CD9">
      <w:pPr>
        <w:widowControl/>
        <w:snapToGrid w:val="0"/>
        <w:ind w:left="312" w:hangingChars="200" w:hanging="312"/>
        <w:jc w:val="left"/>
        <w:rPr>
          <w:rFonts w:ascii="ＭＳ 明朝" w:eastAsia="ＭＳ 明朝" w:hAnsi="ＭＳ 明朝" w:cs="Times New Roman"/>
          <w:spacing w:val="-2"/>
          <w:sz w:val="16"/>
        </w:rPr>
      </w:pPr>
    </w:p>
    <w:p w:rsidR="00734CD9" w:rsidRPr="00734CD9" w:rsidRDefault="00734CD9" w:rsidP="00734CD9">
      <w:pPr>
        <w:widowControl/>
        <w:snapToGrid w:val="0"/>
        <w:ind w:left="312" w:hangingChars="200" w:hanging="312"/>
        <w:jc w:val="left"/>
        <w:rPr>
          <w:rFonts w:ascii="ＭＳ 明朝" w:eastAsia="ＭＳ 明朝" w:hAnsi="ＭＳ 明朝" w:cs="Times New Roman"/>
          <w:sz w:val="16"/>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hint="eastAsia"/>
          <w:spacing w:val="-2"/>
          <w:sz w:val="16"/>
        </w:rPr>
        <w:t>※　虚偽の記載や、</w:t>
      </w:r>
      <w:r w:rsidRPr="00734CD9">
        <w:rPr>
          <w:rFonts w:ascii="ＭＳ 明朝" w:eastAsia="ＭＳ 明朝" w:hAnsi="ＭＳ 明朝" w:cs="Times New Roman"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734CD9" w:rsidRPr="00734CD9" w:rsidTr="00EA330F">
        <w:trPr>
          <w:trHeight w:val="85"/>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ind w:firstLineChars="100" w:firstLine="160"/>
              <w:jc w:val="left"/>
              <w:rPr>
                <w:rFonts w:ascii="ＭＳ 明朝" w:eastAsia="ＭＳ 明朝" w:hAnsi="ＭＳ 明朝" w:cs="Times New Roman"/>
                <w:sz w:val="16"/>
              </w:rPr>
            </w:pPr>
            <w:r w:rsidRPr="00734CD9">
              <w:rPr>
                <w:rFonts w:ascii="ＭＳ 明朝" w:eastAsia="ＭＳ 明朝" w:hAnsi="ＭＳ 明朝" w:cs="Times New Roman" w:hint="eastAsia"/>
                <w:sz w:val="16"/>
              </w:rPr>
              <w:t>本計画書</w:t>
            </w:r>
            <w:r w:rsidRPr="00734CD9">
              <w:rPr>
                <w:rFonts w:ascii="ＭＳ 明朝" w:eastAsia="ＭＳ 明朝" w:hAnsi="ＭＳ 明朝" w:cs="Times New Roman"/>
                <w:sz w:val="16"/>
              </w:rPr>
              <w:t>については、雇用するすべての介護職員に対し周知をしたうえで、提出していることを証明いたします。</w:t>
            </w:r>
          </w:p>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ind w:firstLineChars="1900" w:firstLine="3040"/>
              <w:jc w:val="left"/>
              <w:rPr>
                <w:rFonts w:ascii="ＭＳ 明朝" w:eastAsia="ＭＳ 明朝" w:hAnsi="ＭＳ 明朝" w:cs="Times New Roman"/>
                <w:sz w:val="16"/>
              </w:rPr>
            </w:pPr>
            <w:r w:rsidRPr="00734CD9">
              <w:rPr>
                <w:rFonts w:ascii="ＭＳ 明朝" w:eastAsia="ＭＳ 明朝" w:hAnsi="ＭＳ 明朝" w:cs="Times New Roman"/>
                <w:sz w:val="16"/>
              </w:rPr>
              <w:t>平成　　年　　月　　日　　　(法</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人</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名)</w:t>
            </w:r>
          </w:p>
          <w:p w:rsidR="00734CD9" w:rsidRPr="00734CD9" w:rsidRDefault="00734CD9" w:rsidP="00734CD9">
            <w:pPr>
              <w:widowControl/>
              <w:snapToGrid w:val="0"/>
              <w:ind w:firstLineChars="3300" w:firstLine="5280"/>
              <w:jc w:val="left"/>
              <w:rPr>
                <w:rFonts w:ascii="ＭＳ 明朝" w:eastAsia="ＭＳ 明朝" w:hAnsi="ＭＳ 明朝" w:cs="Times New Roman"/>
                <w:snapToGrid w:val="0"/>
                <w:spacing w:val="5"/>
                <w:sz w:val="16"/>
              </w:rPr>
            </w:pPr>
            <w:r w:rsidRPr="00734CD9">
              <w:rPr>
                <w:rFonts w:ascii="ＭＳ 明朝" w:eastAsia="ＭＳ 明朝" w:hAnsi="ＭＳ 明朝" w:cs="Times New Roman"/>
                <w:sz w:val="16"/>
              </w:rPr>
              <w:t>(代表者名)</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印</w:t>
            </w:r>
          </w:p>
          <w:p w:rsidR="00734CD9" w:rsidRPr="00734CD9" w:rsidRDefault="00734CD9" w:rsidP="00734CD9">
            <w:pPr>
              <w:widowControl/>
              <w:snapToGrid w:val="0"/>
              <w:jc w:val="left"/>
              <w:rPr>
                <w:rFonts w:ascii="Century" w:eastAsia="ＭＳ 明朝" w:hAnsi="Century" w:cs="Times New Roman"/>
                <w:sz w:val="16"/>
                <w:szCs w:val="16"/>
              </w:rPr>
            </w:pPr>
          </w:p>
        </w:tc>
      </w:tr>
    </w:tbl>
    <w:p w:rsidR="00AB15E1" w:rsidRPr="0070389D" w:rsidRDefault="00AB15E1" w:rsidP="0070389D">
      <w:pPr>
        <w:widowControl/>
        <w:snapToGrid w:val="0"/>
        <w:jc w:val="left"/>
        <w:rPr>
          <w:rFonts w:ascii="Times New Roman" w:eastAsia="ＭＳ 明朝" w:hAnsi="Times New Roman" w:cs="Century" w:hint="eastAsia"/>
          <w:color w:val="FF0000"/>
          <w:spacing w:val="-9"/>
          <w:kern w:val="0"/>
          <w:sz w:val="22"/>
          <w:szCs w:val="20"/>
        </w:rPr>
      </w:pPr>
      <w:bookmarkStart w:id="0" w:name="_GoBack"/>
      <w:bookmarkEnd w:id="0"/>
    </w:p>
    <w:sectPr w:rsidR="00AB15E1" w:rsidRPr="0070389D" w:rsidSect="00EA330F">
      <w:footerReference w:type="even" r:id="rId7"/>
      <w:pgSz w:w="11906" w:h="16838"/>
      <w:pgMar w:top="964" w:right="1134" w:bottom="42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26" w:rsidRDefault="00DB4526">
      <w:r>
        <w:separator/>
      </w:r>
    </w:p>
  </w:endnote>
  <w:endnote w:type="continuationSeparator" w:id="0">
    <w:p w:rsidR="00DB4526" w:rsidRDefault="00D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734CD9">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DB4526"/>
  <w:p w:rsidR="003D0933" w:rsidRDefault="00DB4526" w:rsidP="00040868">
    <w:pPr>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26" w:rsidRDefault="00DB4526">
      <w:r>
        <w:separator/>
      </w:r>
    </w:p>
  </w:footnote>
  <w:footnote w:type="continuationSeparator" w:id="0">
    <w:p w:rsidR="00DB4526" w:rsidRDefault="00DB45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D9"/>
    <w:rsid w:val="002866BD"/>
    <w:rsid w:val="003B396A"/>
    <w:rsid w:val="0070389D"/>
    <w:rsid w:val="00734CD9"/>
    <w:rsid w:val="00AB15E1"/>
    <w:rsid w:val="00DB4526"/>
    <w:rsid w:val="00E83DA3"/>
    <w:rsid w:val="00EA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B071D"/>
  <w15:chartTrackingRefBased/>
  <w15:docId w15:val="{87D1C354-F678-448E-9875-7E2FDFF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4CD9"/>
  </w:style>
  <w:style w:type="paragraph" w:styleId="a3">
    <w:name w:val="Date"/>
    <w:basedOn w:val="a"/>
    <w:next w:val="a"/>
    <w:link w:val="a4"/>
    <w:uiPriority w:val="99"/>
    <w:semiHidden/>
    <w:unhideWhenUsed/>
    <w:rsid w:val="00734CD9"/>
    <w:pPr>
      <w:widowControl/>
      <w:jc w:val="left"/>
    </w:pPr>
    <w:rPr>
      <w:rFonts w:ascii="Century" w:eastAsia="ＭＳ 明朝" w:hAnsi="Century" w:cs="Times New Roman"/>
    </w:rPr>
  </w:style>
  <w:style w:type="character" w:customStyle="1" w:styleId="a4">
    <w:name w:val="日付 (文字)"/>
    <w:basedOn w:val="a0"/>
    <w:link w:val="a3"/>
    <w:uiPriority w:val="99"/>
    <w:semiHidden/>
    <w:rsid w:val="00734CD9"/>
    <w:rPr>
      <w:rFonts w:ascii="Century" w:eastAsia="ＭＳ 明朝" w:hAnsi="Century" w:cs="Times New Roman"/>
    </w:rPr>
  </w:style>
  <w:style w:type="paragraph" w:styleId="a5">
    <w:name w:val="header"/>
    <w:basedOn w:val="a"/>
    <w:link w:val="a6"/>
    <w:uiPriority w:val="99"/>
    <w:unhideWhenUsed/>
    <w:rsid w:val="00734CD9"/>
    <w:pPr>
      <w:widowControl/>
      <w:tabs>
        <w:tab w:val="center" w:pos="4252"/>
        <w:tab w:val="right" w:pos="8504"/>
      </w:tabs>
      <w:snapToGrid w:val="0"/>
      <w:jc w:val="left"/>
    </w:pPr>
    <w:rPr>
      <w:rFonts w:ascii="Century" w:eastAsia="ＭＳ 明朝" w:hAnsi="Century" w:cs="Times New Roman"/>
    </w:rPr>
  </w:style>
  <w:style w:type="character" w:customStyle="1" w:styleId="a6">
    <w:name w:val="ヘッダー (文字)"/>
    <w:basedOn w:val="a0"/>
    <w:link w:val="a5"/>
    <w:uiPriority w:val="99"/>
    <w:rsid w:val="00734CD9"/>
    <w:rPr>
      <w:rFonts w:ascii="Century" w:eastAsia="ＭＳ 明朝" w:hAnsi="Century" w:cs="Times New Roman"/>
    </w:rPr>
  </w:style>
  <w:style w:type="paragraph" w:styleId="a7">
    <w:name w:val="footer"/>
    <w:basedOn w:val="a"/>
    <w:link w:val="a8"/>
    <w:uiPriority w:val="99"/>
    <w:unhideWhenUsed/>
    <w:rsid w:val="00734CD9"/>
    <w:pPr>
      <w:widowControl/>
      <w:tabs>
        <w:tab w:val="center" w:pos="4252"/>
        <w:tab w:val="right" w:pos="8504"/>
      </w:tabs>
      <w:snapToGrid w:val="0"/>
      <w:jc w:val="left"/>
    </w:pPr>
    <w:rPr>
      <w:rFonts w:ascii="Century" w:eastAsia="ＭＳ 明朝" w:hAnsi="Century" w:cs="Times New Roman"/>
    </w:rPr>
  </w:style>
  <w:style w:type="character" w:customStyle="1" w:styleId="a8">
    <w:name w:val="フッター (文字)"/>
    <w:basedOn w:val="a0"/>
    <w:link w:val="a7"/>
    <w:uiPriority w:val="99"/>
    <w:rsid w:val="00734CD9"/>
    <w:rPr>
      <w:rFonts w:ascii="Century" w:eastAsia="ＭＳ 明朝" w:hAnsi="Century" w:cs="Times New Roman"/>
    </w:rPr>
  </w:style>
  <w:style w:type="paragraph" w:styleId="a9">
    <w:name w:val="Balloon Text"/>
    <w:basedOn w:val="a"/>
    <w:link w:val="aa"/>
    <w:uiPriority w:val="99"/>
    <w:semiHidden/>
    <w:unhideWhenUsed/>
    <w:rsid w:val="00734CD9"/>
    <w:pPr>
      <w:widowControl/>
      <w:jc w:val="left"/>
    </w:pPr>
    <w:rPr>
      <w:rFonts w:ascii="Arial" w:eastAsia="ＭＳ ゴシック" w:hAnsi="Arial" w:cs="Times New Roman"/>
      <w:sz w:val="18"/>
      <w:szCs w:val="18"/>
    </w:rPr>
  </w:style>
  <w:style w:type="character" w:customStyle="1" w:styleId="aa">
    <w:name w:val="吹き出し (文字)"/>
    <w:basedOn w:val="a0"/>
    <w:link w:val="a9"/>
    <w:uiPriority w:val="99"/>
    <w:semiHidden/>
    <w:rsid w:val="00734CD9"/>
    <w:rPr>
      <w:rFonts w:ascii="Arial" w:eastAsia="ＭＳ ゴシック" w:hAnsi="Arial" w:cs="Times New Roman"/>
      <w:sz w:val="18"/>
      <w:szCs w:val="18"/>
    </w:rPr>
  </w:style>
  <w:style w:type="paragraph" w:customStyle="1" w:styleId="Word">
    <w:name w:val="標準；(Word文書)"/>
    <w:basedOn w:val="a"/>
    <w:rsid w:val="00734CD9"/>
    <w:pPr>
      <w:widowControl/>
      <w:overflowPunct w:val="0"/>
      <w:jc w:val="left"/>
      <w:textAlignment w:val="baseline"/>
    </w:pPr>
    <w:rPr>
      <w:rFonts w:ascii="Times New Roman" w:eastAsia="ＭＳ 明朝" w:hAnsi="Times New Roman" w:cs="Century" w:hint="eastAsia"/>
      <w:color w:val="000000"/>
      <w:kern w:val="0"/>
      <w:szCs w:val="20"/>
    </w:rPr>
  </w:style>
  <w:style w:type="character" w:customStyle="1" w:styleId="10">
    <w:name w:val="段落フォント1"/>
    <w:rsid w:val="00734CD9"/>
    <w:rPr>
      <w:color w:val="000000"/>
    </w:rPr>
  </w:style>
  <w:style w:type="paragraph" w:customStyle="1" w:styleId="11">
    <w:name w:val="標準の表1"/>
    <w:basedOn w:val="a"/>
    <w:rsid w:val="00734CD9"/>
    <w:pPr>
      <w:widowControl/>
      <w:overflowPunct w:val="0"/>
      <w:jc w:val="left"/>
      <w:textAlignment w:val="baseline"/>
    </w:pPr>
    <w:rPr>
      <w:rFonts w:ascii="Century" w:eastAsia="ＭＳ 明朝" w:hAnsi="Century" w:cs="Century" w:hint="eastAsia"/>
      <w:color w:val="000000"/>
      <w:kern w:val="0"/>
      <w:szCs w:val="20"/>
    </w:rPr>
  </w:style>
  <w:style w:type="paragraph" w:customStyle="1" w:styleId="12">
    <w:name w:val="リスト段落1"/>
    <w:basedOn w:val="a"/>
    <w:rsid w:val="00734CD9"/>
    <w:pPr>
      <w:widowControl/>
      <w:overflowPunct w:val="0"/>
      <w:ind w:left="2014"/>
      <w:jc w:val="left"/>
      <w:textAlignment w:val="baseline"/>
    </w:pPr>
    <w:rPr>
      <w:rFonts w:ascii="Century" w:eastAsia="ＭＳ ゴシック" w:hAnsi="Century" w:cs="Century" w:hint="eastAsia"/>
      <w:color w:val="000000"/>
      <w:kern w:val="0"/>
      <w:sz w:val="24"/>
      <w:szCs w:val="20"/>
    </w:rPr>
  </w:style>
  <w:style w:type="character" w:customStyle="1" w:styleId="ab">
    <w:name w:val="脚注(標準)"/>
    <w:rsid w:val="00734CD9"/>
    <w:rPr>
      <w:vertAlign w:val="superscript"/>
    </w:rPr>
  </w:style>
  <w:style w:type="character" w:customStyle="1" w:styleId="ac">
    <w:name w:val="脚注ｴﾘｱ(標準)"/>
    <w:basedOn w:val="a0"/>
    <w:rsid w:val="00734CD9"/>
  </w:style>
  <w:style w:type="table" w:styleId="ad">
    <w:name w:val="Table Grid"/>
    <w:basedOn w:val="a1"/>
    <w:uiPriority w:val="59"/>
    <w:rsid w:val="00734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34CD9"/>
    <w:rPr>
      <w:rFonts w:ascii="Times New Roman" w:eastAsia="ＭＳ 明朝" w:hAnsi="Times New Roman" w:cs="Century" w:hint="eastAsia"/>
      <w:color w:val="000000"/>
      <w:kern w:val="0"/>
      <w:szCs w:val="20"/>
    </w:rPr>
  </w:style>
  <w:style w:type="character" w:styleId="af">
    <w:name w:val="annotation reference"/>
    <w:uiPriority w:val="99"/>
    <w:semiHidden/>
    <w:unhideWhenUsed/>
    <w:rsid w:val="00734CD9"/>
    <w:rPr>
      <w:sz w:val="18"/>
      <w:szCs w:val="18"/>
    </w:rPr>
  </w:style>
  <w:style w:type="paragraph" w:styleId="af0">
    <w:name w:val="annotation text"/>
    <w:basedOn w:val="a"/>
    <w:link w:val="af1"/>
    <w:uiPriority w:val="99"/>
    <w:semiHidden/>
    <w:unhideWhenUsed/>
    <w:rsid w:val="00734CD9"/>
    <w:pPr>
      <w:widowControl/>
      <w:jc w:val="left"/>
    </w:pPr>
    <w:rPr>
      <w:rFonts w:ascii="Century" w:eastAsia="ＭＳ 明朝" w:hAnsi="Century" w:cs="Times New Roman"/>
    </w:rPr>
  </w:style>
  <w:style w:type="character" w:customStyle="1" w:styleId="af1">
    <w:name w:val="コメント文字列 (文字)"/>
    <w:basedOn w:val="a0"/>
    <w:link w:val="af0"/>
    <w:uiPriority w:val="99"/>
    <w:semiHidden/>
    <w:rsid w:val="00734CD9"/>
    <w:rPr>
      <w:rFonts w:ascii="Century" w:eastAsia="ＭＳ 明朝" w:hAnsi="Century" w:cs="Times New Roman"/>
    </w:rPr>
  </w:style>
  <w:style w:type="paragraph" w:styleId="af2">
    <w:name w:val="annotation subject"/>
    <w:basedOn w:val="af0"/>
    <w:next w:val="af0"/>
    <w:link w:val="af3"/>
    <w:uiPriority w:val="99"/>
    <w:semiHidden/>
    <w:unhideWhenUsed/>
    <w:rsid w:val="00734CD9"/>
    <w:rPr>
      <w:b/>
      <w:bCs/>
    </w:rPr>
  </w:style>
  <w:style w:type="character" w:customStyle="1" w:styleId="af3">
    <w:name w:val="コメント内容 (文字)"/>
    <w:basedOn w:val="af1"/>
    <w:link w:val="af2"/>
    <w:uiPriority w:val="99"/>
    <w:semiHidden/>
    <w:rsid w:val="00734CD9"/>
    <w:rPr>
      <w:rFonts w:ascii="Century" w:eastAsia="ＭＳ 明朝" w:hAnsi="Century" w:cs="Times New Roman"/>
      <w:b/>
      <w:bCs/>
    </w:rPr>
  </w:style>
  <w:style w:type="paragraph" w:styleId="af4">
    <w:name w:val="List Paragraph"/>
    <w:basedOn w:val="a"/>
    <w:uiPriority w:val="34"/>
    <w:qFormat/>
    <w:rsid w:val="00734CD9"/>
    <w:pPr>
      <w:widowControl/>
      <w:ind w:leftChars="400" w:left="840"/>
      <w:jc w:val="left"/>
    </w:pPr>
    <w:rPr>
      <w:rFonts w:ascii="Century" w:eastAsia="ＭＳ ゴシック" w:hAnsi="Century" w:cs="Times New Roman"/>
      <w:sz w:val="24"/>
    </w:rPr>
  </w:style>
  <w:style w:type="character" w:styleId="af5">
    <w:name w:val="Hyperlink"/>
    <w:uiPriority w:val="99"/>
    <w:unhideWhenUsed/>
    <w:rsid w:val="00734CD9"/>
    <w:rPr>
      <w:color w:val="0000FF"/>
      <w:u w:val="single"/>
    </w:rPr>
  </w:style>
  <w:style w:type="character" w:styleId="af6">
    <w:name w:val="FollowedHyperlink"/>
    <w:uiPriority w:val="99"/>
    <w:semiHidden/>
    <w:unhideWhenUsed/>
    <w:rsid w:val="00734C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高齢介護課　道端　隆広</dc:creator>
  <cp:keywords/>
  <dc:description/>
  <cp:lastModifiedBy>高齢介護課　道端　隆広</cp:lastModifiedBy>
  <cp:revision>4</cp:revision>
  <dcterms:created xsi:type="dcterms:W3CDTF">2018-01-19T08:51:00Z</dcterms:created>
  <dcterms:modified xsi:type="dcterms:W3CDTF">2018-01-23T08:03:00Z</dcterms:modified>
</cp:coreProperties>
</file>