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F" w:rsidRPr="001C25FD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C25FD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1C25FD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1C25FD" w:rsidRDefault="00D8060E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</w:t>
      </w:r>
      <w:bookmarkStart w:id="0" w:name="_GoBack"/>
      <w:bookmarkEnd w:id="0"/>
      <w:r w:rsidR="00E4195A" w:rsidRPr="001C25FD">
        <w:rPr>
          <w:rFonts w:ascii="ＭＳ ゴシック" w:eastAsia="ＭＳ ゴシック" w:hAnsi="ＭＳ ゴシック" w:hint="eastAsia"/>
          <w:sz w:val="22"/>
        </w:rPr>
        <w:t xml:space="preserve">　　月　　日</w:t>
      </w:r>
    </w:p>
    <w:p w:rsidR="00D722F5" w:rsidRPr="001C25FD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1C25FD" w:rsidRDefault="00FD2A50" w:rsidP="00E419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</w:t>
      </w:r>
      <w:r w:rsidR="00E4195A" w:rsidRPr="001C25FD">
        <w:rPr>
          <w:rFonts w:ascii="ＭＳ ゴシック" w:eastAsia="ＭＳ ゴシック" w:hAnsi="ＭＳ ゴシック" w:hint="eastAsia"/>
          <w:sz w:val="22"/>
        </w:rPr>
        <w:t>長</w:t>
      </w:r>
    </w:p>
    <w:p w:rsidR="00D722F5" w:rsidRPr="001C25FD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1C25FD" w:rsidRDefault="00C94470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751F"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B53D5"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1C25FD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1C25FD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26688"/>
        </w:rPr>
        <w:t>法人名</w:t>
      </w:r>
      <w:r w:rsidRPr="001C25FD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26688"/>
        </w:rPr>
        <w:t>称</w:t>
      </w:r>
    </w:p>
    <w:p w:rsidR="00E4195A" w:rsidRPr="001C25FD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1C25F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1C25FD" w:rsidRDefault="00E4195A">
      <w:pPr>
        <w:rPr>
          <w:rFonts w:ascii="ＭＳ ゴシック" w:eastAsia="ＭＳ ゴシック" w:hAnsi="ＭＳ ゴシック"/>
        </w:rPr>
      </w:pPr>
    </w:p>
    <w:p w:rsidR="00FF4BE1" w:rsidRPr="001C25FD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1C25FD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私は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介護予防</w:t>
      </w:r>
      <w:r w:rsidR="00273D12" w:rsidRPr="001C25FD">
        <w:rPr>
          <w:rFonts w:ascii="ＭＳ ゴシック" w:eastAsia="ＭＳ ゴシック" w:hAnsi="ＭＳ ゴシック" w:hint="eastAsia"/>
          <w:sz w:val="22"/>
        </w:rPr>
        <w:t>・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日常生活支援総合事業</w:t>
      </w:r>
      <w:r w:rsidR="0067520D" w:rsidRPr="001C25FD">
        <w:rPr>
          <w:rFonts w:ascii="ＭＳ ゴシック" w:eastAsia="ＭＳ ゴシック" w:hAnsi="ＭＳ ゴシック" w:hint="eastAsia"/>
          <w:sz w:val="22"/>
        </w:rPr>
        <w:t>訪問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型</w:t>
      </w:r>
      <w:r w:rsidR="0067520D" w:rsidRPr="001C25FD">
        <w:rPr>
          <w:rFonts w:ascii="ＭＳ ゴシック" w:eastAsia="ＭＳ ゴシック" w:hAnsi="ＭＳ ゴシック" w:hint="eastAsia"/>
          <w:sz w:val="22"/>
        </w:rPr>
        <w:t>サービス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Ａ</w:t>
      </w:r>
      <w:r w:rsidR="00C46F92" w:rsidRPr="001C25FD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にあたり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Pr="001C25FD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1C25FD" w:rsidRDefault="00277900">
      <w:pPr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また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次の</w:t>
      </w:r>
      <w:r w:rsidRPr="001C25FD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紀の川市介護予防・日常生活支援総合事業訪問型サービスＡ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」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からの除外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及び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1C25FD">
        <w:rPr>
          <w:rFonts w:ascii="ＭＳ ゴシック" w:eastAsia="ＭＳ ゴシック" w:hAnsi="ＭＳ ゴシック" w:hint="eastAsia"/>
          <w:sz w:val="22"/>
        </w:rPr>
        <w:t>契約を</w:t>
      </w:r>
      <w:r w:rsidRPr="001C25FD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されることに</w:t>
      </w:r>
      <w:r w:rsidRPr="001C25FD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1C25FD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1C25FD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1C25FD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1C25FD">
        <w:rPr>
          <w:rFonts w:ascii="ＭＳ ゴシック" w:eastAsia="ＭＳ ゴシック" w:hAnsi="ＭＳ ゴシック" w:hint="eastAsia"/>
          <w:sz w:val="22"/>
        </w:rPr>
        <w:t>等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の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紀の川市介護予防・日常生活支援総合事業訪問型サービスＡ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実施要綱</w:t>
      </w:r>
      <w:r w:rsidRPr="001C25FD">
        <w:rPr>
          <w:rFonts w:ascii="ＭＳ ゴシック" w:eastAsia="ＭＳ ゴシック" w:hAnsi="ＭＳ ゴシック" w:hint="eastAsia"/>
          <w:sz w:val="22"/>
        </w:rPr>
        <w:t>」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205935" w:rsidRPr="001C25FD">
        <w:rPr>
          <w:rFonts w:ascii="ＭＳ ゴシック" w:eastAsia="ＭＳ ゴシック" w:hAnsi="ＭＳ ゴシック" w:hint="eastAsia"/>
          <w:sz w:val="22"/>
        </w:rPr>
        <w:t>「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紀の川市介護予防・日常生活支援総合事業訪問型サービスＡ</w:t>
      </w:r>
      <w:r w:rsidR="0026603D" w:rsidRPr="001C25FD">
        <w:rPr>
          <w:rFonts w:ascii="ＭＳ ゴシック" w:eastAsia="ＭＳ ゴシック" w:hAnsi="ＭＳ ゴシック" w:hint="eastAsia"/>
          <w:sz w:val="22"/>
        </w:rPr>
        <w:t>仕様書</w:t>
      </w:r>
      <w:r w:rsidRPr="001C25FD">
        <w:rPr>
          <w:rFonts w:ascii="ＭＳ ゴシック" w:eastAsia="ＭＳ ゴシック" w:hAnsi="ＭＳ ゴシック" w:hint="eastAsia"/>
          <w:sz w:val="22"/>
        </w:rPr>
        <w:t>」に基づいて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1C25FD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1C25FD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1C25FD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1C25FD" w:rsidRDefault="00BF6867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1C25FD">
        <w:rPr>
          <w:rFonts w:ascii="ＭＳ ゴシック" w:eastAsia="ＭＳ ゴシック" w:hAnsi="ＭＳ ゴシック" w:hint="eastAsia"/>
          <w:sz w:val="22"/>
        </w:rPr>
        <w:t>の趣旨を踏まえ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657BD" w:rsidRPr="001C25FD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657BD" w:rsidRPr="001C25FD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1C25FD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1C25FD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３</w:t>
      </w:r>
      <w:r w:rsidR="00084C7F" w:rsidRPr="001C25FD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1C25FD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し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084C7F" w:rsidRPr="001C25FD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1C25FD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1C25FD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C25FD">
        <w:rPr>
          <w:rFonts w:ascii="ＭＳ ゴシック" w:eastAsia="ＭＳ ゴシック" w:hAnsi="ＭＳ ゴシック" w:hint="eastAsia"/>
          <w:sz w:val="22"/>
        </w:rPr>
        <w:t>４</w:t>
      </w:r>
      <w:r w:rsidR="00277900" w:rsidRPr="001C25FD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1C25FD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7A46ED" w:rsidRPr="001C25FD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1C25FD">
        <w:rPr>
          <w:rFonts w:ascii="ＭＳ ゴシック" w:eastAsia="ＭＳ ゴシック" w:hAnsi="ＭＳ ゴシック" w:hint="eastAsia"/>
          <w:sz w:val="22"/>
        </w:rPr>
        <w:t>については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277900" w:rsidRPr="001C25FD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1C25FD">
        <w:rPr>
          <w:rFonts w:ascii="ＭＳ ゴシック" w:eastAsia="ＭＳ ゴシック" w:hAnsi="ＭＳ ゴシック" w:hint="eastAsia"/>
          <w:sz w:val="22"/>
        </w:rPr>
        <w:t>するとともに</w:t>
      </w:r>
      <w:r w:rsidR="003220B1" w:rsidRPr="001C25FD">
        <w:rPr>
          <w:rFonts w:ascii="ＭＳ ゴシック" w:eastAsia="ＭＳ ゴシック" w:hAnsi="ＭＳ ゴシック" w:hint="eastAsia"/>
          <w:sz w:val="22"/>
        </w:rPr>
        <w:t>、</w:t>
      </w:r>
      <w:r w:rsidR="00733783" w:rsidRPr="001C25FD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1C25FD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1C25FD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1C25FD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1C25FD" w:rsidSect="00267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FD" w:rsidRDefault="001C25FD" w:rsidP="00BB0DBE">
      <w:r>
        <w:separator/>
      </w:r>
    </w:p>
  </w:endnote>
  <w:endnote w:type="continuationSeparator" w:id="0">
    <w:p w:rsidR="001C25FD" w:rsidRDefault="001C25FD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C" w:rsidRDefault="00FE12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C" w:rsidRDefault="00FE12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C" w:rsidRDefault="00FE12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FD" w:rsidRDefault="001C25FD" w:rsidP="00BB0DBE">
      <w:r>
        <w:separator/>
      </w:r>
    </w:p>
  </w:footnote>
  <w:footnote w:type="continuationSeparator" w:id="0">
    <w:p w:rsidR="001C25FD" w:rsidRDefault="001C25FD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C" w:rsidRDefault="00FE12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12" w:rsidRPr="00267A14" w:rsidRDefault="00FE12DC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訪問Ａ</w:t>
    </w:r>
    <w:r w:rsidR="00273D12">
      <w:rPr>
        <w:rFonts w:ascii="ＭＳ Ｐゴシック" w:eastAsia="ＭＳ Ｐゴシック" w:hAnsi="ＭＳ Ｐゴシック" w:hint="eastAsia"/>
        <w:b/>
        <w:sz w:val="22"/>
      </w:rPr>
      <w:t>様式</w:t>
    </w:r>
    <w:r w:rsidR="007A46ED">
      <w:rPr>
        <w:rFonts w:ascii="ＭＳ Ｐゴシック" w:eastAsia="ＭＳ Ｐゴシック" w:hAnsi="ＭＳ Ｐゴシック" w:hint="eastAsia"/>
        <w:b/>
        <w:sz w:val="22"/>
      </w:rPr>
      <w:t>第</w:t>
    </w:r>
    <w:r w:rsidR="00273D12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C" w:rsidRDefault="00FE12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84C7F"/>
    <w:rsid w:val="000F068F"/>
    <w:rsid w:val="000F0C4D"/>
    <w:rsid w:val="00111159"/>
    <w:rsid w:val="00112503"/>
    <w:rsid w:val="001338A8"/>
    <w:rsid w:val="001642BE"/>
    <w:rsid w:val="00164387"/>
    <w:rsid w:val="001C25FD"/>
    <w:rsid w:val="001F7CD8"/>
    <w:rsid w:val="00202BE4"/>
    <w:rsid w:val="00205935"/>
    <w:rsid w:val="0026603D"/>
    <w:rsid w:val="00267A14"/>
    <w:rsid w:val="00273D12"/>
    <w:rsid w:val="00277900"/>
    <w:rsid w:val="002B303B"/>
    <w:rsid w:val="002D1A5B"/>
    <w:rsid w:val="00310E27"/>
    <w:rsid w:val="003220B1"/>
    <w:rsid w:val="00430007"/>
    <w:rsid w:val="00446477"/>
    <w:rsid w:val="004A296D"/>
    <w:rsid w:val="004A3BCB"/>
    <w:rsid w:val="004F05C6"/>
    <w:rsid w:val="00502D19"/>
    <w:rsid w:val="00526D88"/>
    <w:rsid w:val="005300C2"/>
    <w:rsid w:val="005312A9"/>
    <w:rsid w:val="0058052D"/>
    <w:rsid w:val="005B115D"/>
    <w:rsid w:val="00600B59"/>
    <w:rsid w:val="00644CDC"/>
    <w:rsid w:val="006456AF"/>
    <w:rsid w:val="00665F61"/>
    <w:rsid w:val="0067520D"/>
    <w:rsid w:val="006E01E3"/>
    <w:rsid w:val="007100E7"/>
    <w:rsid w:val="00733783"/>
    <w:rsid w:val="007657BD"/>
    <w:rsid w:val="007A46ED"/>
    <w:rsid w:val="007F7CCD"/>
    <w:rsid w:val="00834CDE"/>
    <w:rsid w:val="00856B51"/>
    <w:rsid w:val="008925B7"/>
    <w:rsid w:val="0090516F"/>
    <w:rsid w:val="009502F6"/>
    <w:rsid w:val="00973644"/>
    <w:rsid w:val="009A19A8"/>
    <w:rsid w:val="009F60C2"/>
    <w:rsid w:val="00AE120E"/>
    <w:rsid w:val="00B63C05"/>
    <w:rsid w:val="00BB00BD"/>
    <w:rsid w:val="00BB0DBE"/>
    <w:rsid w:val="00BF6867"/>
    <w:rsid w:val="00C46F92"/>
    <w:rsid w:val="00C52A9E"/>
    <w:rsid w:val="00C87159"/>
    <w:rsid w:val="00C94470"/>
    <w:rsid w:val="00CA5081"/>
    <w:rsid w:val="00D722F5"/>
    <w:rsid w:val="00D8060E"/>
    <w:rsid w:val="00DE6810"/>
    <w:rsid w:val="00E16002"/>
    <w:rsid w:val="00E4195A"/>
    <w:rsid w:val="00EA112F"/>
    <w:rsid w:val="00F161B7"/>
    <w:rsid w:val="00F47E33"/>
    <w:rsid w:val="00F512F8"/>
    <w:rsid w:val="00FD2A50"/>
    <w:rsid w:val="00FE12DC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ABA845"/>
  <w15:docId w15:val="{738DA757-1197-4233-9E4C-D4157255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道端　隆広</cp:lastModifiedBy>
  <cp:revision>2</cp:revision>
  <cp:lastPrinted>2016-02-25T03:48:00Z</cp:lastPrinted>
  <dcterms:created xsi:type="dcterms:W3CDTF">2017-12-25T00:11:00Z</dcterms:created>
  <dcterms:modified xsi:type="dcterms:W3CDTF">2017-12-25T00:11:00Z</dcterms:modified>
</cp:coreProperties>
</file>