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FD" w:rsidRPr="00590679" w:rsidRDefault="00C13C2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様式第６号（第１３</w:t>
      </w:r>
      <w:r w:rsidR="000C36FD" w:rsidRPr="00590679">
        <w:rPr>
          <w:rFonts w:hAnsi="ＭＳ 明朝" w:hint="eastAsia"/>
          <w:szCs w:val="24"/>
        </w:rPr>
        <w:t>条関係）</w:t>
      </w:r>
    </w:p>
    <w:p w:rsidR="000C36FD" w:rsidRPr="00590679" w:rsidRDefault="000C36FD">
      <w:pPr>
        <w:rPr>
          <w:rFonts w:hAnsi="ＭＳ 明朝"/>
          <w:szCs w:val="24"/>
        </w:rPr>
      </w:pPr>
    </w:p>
    <w:p w:rsidR="000C36FD" w:rsidRPr="00590679" w:rsidRDefault="000C36FD" w:rsidP="006A67FF">
      <w:pPr>
        <w:jc w:val="center"/>
        <w:rPr>
          <w:rFonts w:hAnsi="ＭＳ 明朝"/>
          <w:szCs w:val="24"/>
        </w:rPr>
      </w:pPr>
      <w:r w:rsidRPr="00590679">
        <w:rPr>
          <w:rFonts w:hAnsi="ＭＳ 明朝" w:hint="eastAsia"/>
          <w:szCs w:val="24"/>
        </w:rPr>
        <w:t>紀の川市</w:t>
      </w:r>
      <w:r w:rsidR="00F103F6">
        <w:rPr>
          <w:rFonts w:hAnsi="ＭＳ 明朝" w:hint="eastAsia"/>
          <w:szCs w:val="24"/>
        </w:rPr>
        <w:t>ＤＸ</w:t>
      </w:r>
      <w:r w:rsidR="002E68FA" w:rsidRPr="00590679">
        <w:rPr>
          <w:rFonts w:hAnsi="ＭＳ 明朝" w:hint="eastAsia"/>
          <w:szCs w:val="24"/>
        </w:rPr>
        <w:t>推進支援補助金実績報告書</w:t>
      </w:r>
    </w:p>
    <w:p w:rsidR="004C2CFE" w:rsidRPr="00590679" w:rsidRDefault="004C2CFE" w:rsidP="00431BC9">
      <w:pPr>
        <w:wordWrap w:val="0"/>
        <w:ind w:right="868"/>
        <w:rPr>
          <w:rFonts w:hAnsi="ＭＳ 明朝"/>
          <w:szCs w:val="24"/>
        </w:rPr>
      </w:pPr>
    </w:p>
    <w:p w:rsidR="000C36FD" w:rsidRPr="00590679" w:rsidRDefault="00DF6DF6" w:rsidP="004C4ABF">
      <w:pPr>
        <w:ind w:right="924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　　　　　</w:t>
      </w:r>
      <w:bookmarkStart w:id="0" w:name="_GoBack"/>
      <w:bookmarkEnd w:id="0"/>
      <w:r w:rsidR="004C4ABF">
        <w:rPr>
          <w:rFonts w:hAnsi="ＭＳ 明朝" w:hint="eastAsia"/>
          <w:szCs w:val="24"/>
        </w:rPr>
        <w:t xml:space="preserve">　　</w:t>
      </w:r>
      <w:r w:rsidR="000C36FD" w:rsidRPr="00590679">
        <w:rPr>
          <w:rFonts w:hAnsi="ＭＳ 明朝" w:hint="eastAsia"/>
          <w:szCs w:val="24"/>
        </w:rPr>
        <w:t>年</w:t>
      </w:r>
      <w:r w:rsidR="006A67FF" w:rsidRPr="00590679">
        <w:rPr>
          <w:rFonts w:hAnsi="ＭＳ 明朝" w:hint="eastAsia"/>
          <w:szCs w:val="24"/>
        </w:rPr>
        <w:t xml:space="preserve">　　</w:t>
      </w:r>
      <w:r w:rsidR="000C36FD" w:rsidRPr="00590679">
        <w:rPr>
          <w:rFonts w:hAnsi="ＭＳ 明朝" w:hint="eastAsia"/>
          <w:szCs w:val="24"/>
        </w:rPr>
        <w:t>月</w:t>
      </w:r>
      <w:r w:rsidR="006A67FF" w:rsidRPr="00590679">
        <w:rPr>
          <w:rFonts w:hAnsi="ＭＳ 明朝" w:hint="eastAsia"/>
          <w:szCs w:val="24"/>
        </w:rPr>
        <w:t xml:space="preserve">　　</w:t>
      </w:r>
      <w:r w:rsidR="000C36FD" w:rsidRPr="00590679">
        <w:rPr>
          <w:rFonts w:hAnsi="ＭＳ 明朝" w:hint="eastAsia"/>
          <w:szCs w:val="24"/>
        </w:rPr>
        <w:t>日</w:t>
      </w:r>
    </w:p>
    <w:p w:rsidR="006A67FF" w:rsidRPr="00590679" w:rsidRDefault="006A67FF">
      <w:pPr>
        <w:rPr>
          <w:rFonts w:hAnsi="ＭＳ 明朝"/>
          <w:szCs w:val="24"/>
        </w:rPr>
      </w:pPr>
    </w:p>
    <w:p w:rsidR="000C36FD" w:rsidRPr="00590679" w:rsidRDefault="00431BC9">
      <w:pPr>
        <w:rPr>
          <w:rFonts w:hAnsi="ＭＳ 明朝"/>
          <w:szCs w:val="24"/>
        </w:rPr>
      </w:pPr>
      <w:r w:rsidRPr="00590679">
        <w:rPr>
          <w:rFonts w:hAnsi="ＭＳ 明朝" w:hint="eastAsia"/>
          <w:szCs w:val="24"/>
        </w:rPr>
        <w:t>（宛先）紀の川市長</w:t>
      </w:r>
    </w:p>
    <w:p w:rsidR="004C2CFE" w:rsidRPr="00590679" w:rsidRDefault="00431BC9" w:rsidP="00431BC9">
      <w:pPr>
        <w:ind w:right="868"/>
        <w:rPr>
          <w:rFonts w:hAnsi="ＭＳ 明朝"/>
          <w:szCs w:val="24"/>
          <w:bdr w:val="single" w:sz="4" w:space="0" w:color="auto"/>
        </w:rPr>
      </w:pPr>
      <w:r w:rsidRPr="00590679">
        <w:rPr>
          <w:rFonts w:hAnsi="ＭＳ 明朝" w:hint="eastAsia"/>
          <w:szCs w:val="24"/>
        </w:rPr>
        <w:t xml:space="preserve">　　　　　　　　　　　　　</w:t>
      </w:r>
    </w:p>
    <w:p w:rsidR="00431BC9" w:rsidRPr="00590679" w:rsidRDefault="003746D8" w:rsidP="003746D8">
      <w:pPr>
        <w:ind w:firstLineChars="1800" w:firstLine="4160"/>
        <w:rPr>
          <w:rFonts w:hAnsi="ＭＳ 明朝"/>
          <w:szCs w:val="24"/>
        </w:rPr>
      </w:pPr>
      <w:r w:rsidRPr="00590679">
        <w:rPr>
          <w:rFonts w:hAnsi="ＭＳ 明朝" w:hint="eastAsia"/>
          <w:szCs w:val="24"/>
        </w:rPr>
        <w:t>申請者　所在地</w:t>
      </w:r>
    </w:p>
    <w:p w:rsidR="003746D8" w:rsidRPr="00590679" w:rsidRDefault="003A6EC7" w:rsidP="003746D8">
      <w:pPr>
        <w:ind w:firstLineChars="2200" w:firstLine="5085"/>
        <w:rPr>
          <w:rFonts w:hAnsi="ＭＳ 明朝"/>
          <w:szCs w:val="24"/>
        </w:rPr>
      </w:pPr>
      <w:r w:rsidRPr="00590679">
        <w:rPr>
          <w:rFonts w:hAnsi="ＭＳ 明朝" w:hint="eastAsia"/>
          <w:szCs w:val="24"/>
        </w:rPr>
        <w:t>事業者</w:t>
      </w:r>
      <w:r w:rsidR="003746D8" w:rsidRPr="00590679">
        <w:rPr>
          <w:rFonts w:hAnsi="ＭＳ 明朝" w:hint="eastAsia"/>
          <w:szCs w:val="24"/>
        </w:rPr>
        <w:t>等</w:t>
      </w:r>
    </w:p>
    <w:p w:rsidR="003746D8" w:rsidRPr="00590679" w:rsidRDefault="003746D8" w:rsidP="003746D8">
      <w:pPr>
        <w:ind w:firstLineChars="2200" w:firstLine="5085"/>
        <w:rPr>
          <w:rFonts w:hAnsi="ＭＳ 明朝"/>
          <w:szCs w:val="24"/>
        </w:rPr>
      </w:pPr>
      <w:r w:rsidRPr="00590679">
        <w:rPr>
          <w:rFonts w:hAnsi="ＭＳ 明朝" w:hint="eastAsia"/>
          <w:szCs w:val="24"/>
        </w:rPr>
        <w:t>代表者名</w:t>
      </w:r>
    </w:p>
    <w:p w:rsidR="00431BC9" w:rsidRPr="00590679" w:rsidRDefault="00431BC9">
      <w:pPr>
        <w:rPr>
          <w:rFonts w:hAnsi="ＭＳ 明朝"/>
          <w:szCs w:val="24"/>
        </w:rPr>
      </w:pPr>
    </w:p>
    <w:p w:rsidR="006A67FF" w:rsidRPr="00590679" w:rsidRDefault="004C4ABF" w:rsidP="00DF6DF6">
      <w:pPr>
        <w:ind w:firstLineChars="200" w:firstLine="46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年　月　</w:t>
      </w:r>
      <w:r w:rsidR="004C2CFE" w:rsidRPr="00590679">
        <w:rPr>
          <w:rFonts w:hAnsi="ＭＳ 明朝" w:hint="eastAsia"/>
          <w:szCs w:val="24"/>
        </w:rPr>
        <w:t>日付</w:t>
      </w:r>
      <w:r w:rsidR="002E68FA" w:rsidRPr="00590679">
        <w:rPr>
          <w:rFonts w:hAnsi="ＭＳ 明朝" w:hint="eastAsia"/>
          <w:szCs w:val="24"/>
        </w:rPr>
        <w:t>け</w:t>
      </w:r>
      <w:r w:rsidR="00DF6DF6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 xml:space="preserve">第　　　</w:t>
      </w:r>
      <w:r w:rsidR="002E68FA" w:rsidRPr="00590679">
        <w:rPr>
          <w:rFonts w:hAnsi="ＭＳ 明朝" w:hint="eastAsia"/>
          <w:szCs w:val="24"/>
        </w:rPr>
        <w:t>号で補助金交付決定の通知を受けた</w:t>
      </w:r>
      <w:r w:rsidR="003746D8" w:rsidRPr="00590679">
        <w:rPr>
          <w:rFonts w:hAnsi="ＭＳ 明朝" w:hint="eastAsia"/>
          <w:szCs w:val="24"/>
        </w:rPr>
        <w:t>紀の川市</w:t>
      </w:r>
      <w:r w:rsidR="00F103F6">
        <w:rPr>
          <w:rFonts w:hAnsi="ＭＳ 明朝" w:hint="eastAsia"/>
          <w:szCs w:val="24"/>
        </w:rPr>
        <w:t>ＤＸ</w:t>
      </w:r>
      <w:r w:rsidR="003746D8" w:rsidRPr="00590679">
        <w:rPr>
          <w:rFonts w:hAnsi="ＭＳ 明朝" w:hint="eastAsia"/>
          <w:szCs w:val="24"/>
        </w:rPr>
        <w:t>推進支援補助金</w:t>
      </w:r>
      <w:r w:rsidR="002E68FA" w:rsidRPr="00590679">
        <w:rPr>
          <w:rFonts w:hAnsi="ＭＳ 明朝" w:hint="eastAsia"/>
          <w:szCs w:val="24"/>
        </w:rPr>
        <w:t>について、下記のとおり完了したので報告します。</w:t>
      </w:r>
    </w:p>
    <w:p w:rsidR="004C2CFE" w:rsidRPr="00590679" w:rsidRDefault="004C2CFE" w:rsidP="004C2CFE">
      <w:pPr>
        <w:rPr>
          <w:rFonts w:hAnsi="ＭＳ 明朝"/>
          <w:szCs w:val="24"/>
        </w:rPr>
      </w:pPr>
    </w:p>
    <w:p w:rsidR="003746D8" w:rsidRPr="00590679" w:rsidRDefault="003746D8" w:rsidP="003746D8">
      <w:pPr>
        <w:pStyle w:val="a3"/>
        <w:rPr>
          <w:rFonts w:ascii="ＭＳ 明朝" w:eastAsia="ＭＳ 明朝" w:hAnsi="ＭＳ 明朝"/>
          <w:sz w:val="24"/>
          <w:szCs w:val="24"/>
        </w:rPr>
      </w:pPr>
      <w:r w:rsidRPr="00590679">
        <w:rPr>
          <w:rFonts w:ascii="ＭＳ 明朝" w:eastAsia="ＭＳ 明朝" w:hAnsi="ＭＳ 明朝" w:hint="eastAsia"/>
          <w:sz w:val="24"/>
          <w:szCs w:val="24"/>
        </w:rPr>
        <w:t>記</w:t>
      </w:r>
    </w:p>
    <w:p w:rsidR="003746D8" w:rsidRPr="00590679" w:rsidRDefault="003746D8" w:rsidP="003746D8">
      <w:pPr>
        <w:pStyle w:val="a3"/>
        <w:jc w:val="left"/>
        <w:rPr>
          <w:rFonts w:ascii="ＭＳ 明朝" w:eastAsia="ＭＳ 明朝" w:hAnsi="ＭＳ 明朝"/>
          <w:sz w:val="24"/>
          <w:szCs w:val="24"/>
        </w:rPr>
      </w:pPr>
    </w:p>
    <w:p w:rsidR="005F73E6" w:rsidRPr="00590679" w:rsidRDefault="002E68FA" w:rsidP="00525D4E">
      <w:pPr>
        <w:pStyle w:val="a3"/>
        <w:jc w:val="left"/>
        <w:rPr>
          <w:rFonts w:ascii="ＭＳ 明朝" w:eastAsia="ＭＳ 明朝" w:hAnsi="ＭＳ 明朝"/>
          <w:sz w:val="24"/>
          <w:szCs w:val="24"/>
        </w:rPr>
      </w:pPr>
      <w:r w:rsidRPr="00590679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103F6">
        <w:rPr>
          <w:rFonts w:ascii="ＭＳ 明朝" w:eastAsia="ＭＳ 明朝" w:hAnsi="ＭＳ 明朝" w:hint="eastAsia"/>
          <w:sz w:val="24"/>
          <w:szCs w:val="24"/>
        </w:rPr>
        <w:t>ＤＸ</w:t>
      </w:r>
      <w:r w:rsidR="00525D4E" w:rsidRPr="00590679">
        <w:rPr>
          <w:rFonts w:ascii="ＭＳ 明朝" w:eastAsia="ＭＳ 明朝" w:hAnsi="ＭＳ 明朝" w:hint="eastAsia"/>
          <w:sz w:val="24"/>
          <w:szCs w:val="24"/>
        </w:rPr>
        <w:t>導入結果報告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5"/>
        <w:gridCol w:w="6899"/>
      </w:tblGrid>
      <w:tr w:rsidR="00525D4E" w:rsidRPr="00590679" w:rsidTr="00525D4E">
        <w:tc>
          <w:tcPr>
            <w:tcW w:w="2122" w:type="dxa"/>
            <w:vAlign w:val="center"/>
          </w:tcPr>
          <w:p w:rsidR="00525D4E" w:rsidRPr="00590679" w:rsidRDefault="00525D4E" w:rsidP="007E485D">
            <w:pPr>
              <w:rPr>
                <w:rFonts w:hAnsi="ＭＳ 明朝"/>
                <w:szCs w:val="24"/>
              </w:rPr>
            </w:pPr>
            <w:r w:rsidRPr="00590679">
              <w:rPr>
                <w:rFonts w:hAnsi="ＭＳ 明朝" w:hint="eastAsia"/>
                <w:szCs w:val="24"/>
              </w:rPr>
              <w:t>事業完了年月日</w:t>
            </w:r>
          </w:p>
        </w:tc>
        <w:tc>
          <w:tcPr>
            <w:tcW w:w="6962" w:type="dxa"/>
            <w:vAlign w:val="center"/>
          </w:tcPr>
          <w:p w:rsidR="00525D4E" w:rsidRPr="00590679" w:rsidRDefault="00525D4E" w:rsidP="007E485D">
            <w:pPr>
              <w:rPr>
                <w:rFonts w:hAnsi="ＭＳ 明朝"/>
                <w:szCs w:val="24"/>
              </w:rPr>
            </w:pPr>
          </w:p>
          <w:p w:rsidR="00525D4E" w:rsidRPr="00590679" w:rsidRDefault="00525D4E" w:rsidP="007E485D">
            <w:pPr>
              <w:rPr>
                <w:rFonts w:hAnsi="ＭＳ 明朝"/>
                <w:szCs w:val="24"/>
              </w:rPr>
            </w:pPr>
            <w:r w:rsidRPr="00590679">
              <w:rPr>
                <w:rFonts w:hAnsi="ＭＳ 明朝" w:hint="eastAsia"/>
                <w:szCs w:val="24"/>
              </w:rPr>
              <w:t xml:space="preserve">　</w:t>
            </w:r>
            <w:r w:rsidR="004C4ABF">
              <w:rPr>
                <w:rFonts w:hAnsi="ＭＳ 明朝" w:hint="eastAsia"/>
                <w:szCs w:val="24"/>
              </w:rPr>
              <w:t>令和</w:t>
            </w:r>
            <w:r w:rsidRPr="00590679">
              <w:rPr>
                <w:rFonts w:hAnsi="ＭＳ 明朝" w:hint="eastAsia"/>
                <w:szCs w:val="24"/>
              </w:rPr>
              <w:t xml:space="preserve">　　　　年　　　　　月　　　　日</w:t>
            </w:r>
          </w:p>
          <w:p w:rsidR="00525D4E" w:rsidRPr="00590679" w:rsidRDefault="00525D4E" w:rsidP="007E485D">
            <w:pPr>
              <w:rPr>
                <w:rFonts w:hAnsi="ＭＳ 明朝"/>
                <w:szCs w:val="24"/>
              </w:rPr>
            </w:pPr>
          </w:p>
        </w:tc>
      </w:tr>
      <w:tr w:rsidR="00525D4E" w:rsidRPr="00590679" w:rsidTr="00525D4E">
        <w:tc>
          <w:tcPr>
            <w:tcW w:w="2122" w:type="dxa"/>
            <w:vAlign w:val="center"/>
          </w:tcPr>
          <w:p w:rsidR="00525D4E" w:rsidRPr="00590679" w:rsidRDefault="00F103F6" w:rsidP="007E485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ＤＸ</w:t>
            </w:r>
            <w:r w:rsidR="00525D4E" w:rsidRPr="00590679">
              <w:rPr>
                <w:rFonts w:hAnsi="ＭＳ 明朝" w:hint="eastAsia"/>
                <w:szCs w:val="24"/>
              </w:rPr>
              <w:t>導入の概要</w:t>
            </w:r>
          </w:p>
        </w:tc>
        <w:tc>
          <w:tcPr>
            <w:tcW w:w="6962" w:type="dxa"/>
            <w:vAlign w:val="center"/>
          </w:tcPr>
          <w:p w:rsidR="00525D4E" w:rsidRPr="00590679" w:rsidRDefault="002340F5" w:rsidP="007E485D">
            <w:pPr>
              <w:rPr>
                <w:rFonts w:hAnsi="ＭＳ 明朝"/>
                <w:szCs w:val="24"/>
              </w:rPr>
            </w:pPr>
            <w:r w:rsidRPr="00590679">
              <w:rPr>
                <w:rFonts w:hAnsi="ＭＳ 明朝" w:hint="eastAsia"/>
                <w:szCs w:val="24"/>
              </w:rPr>
              <w:t>（導入前後の比較等、導入状況がわかるよう記載）</w:t>
            </w:r>
          </w:p>
          <w:p w:rsidR="00525D4E" w:rsidRPr="00590679" w:rsidRDefault="00525D4E" w:rsidP="007E485D">
            <w:pPr>
              <w:rPr>
                <w:rFonts w:hAnsi="ＭＳ 明朝"/>
                <w:szCs w:val="24"/>
              </w:rPr>
            </w:pPr>
          </w:p>
          <w:p w:rsidR="00525D4E" w:rsidRPr="00590679" w:rsidRDefault="00525D4E" w:rsidP="007E485D">
            <w:pPr>
              <w:rPr>
                <w:rFonts w:hAnsi="ＭＳ 明朝"/>
                <w:szCs w:val="24"/>
              </w:rPr>
            </w:pPr>
          </w:p>
          <w:p w:rsidR="00525D4E" w:rsidRPr="00590679" w:rsidRDefault="00525D4E" w:rsidP="007E485D">
            <w:pPr>
              <w:rPr>
                <w:rFonts w:hAnsi="ＭＳ 明朝"/>
                <w:szCs w:val="24"/>
              </w:rPr>
            </w:pPr>
          </w:p>
          <w:p w:rsidR="00525D4E" w:rsidRPr="00590679" w:rsidRDefault="00525D4E" w:rsidP="007E485D">
            <w:pPr>
              <w:rPr>
                <w:rFonts w:hAnsi="ＭＳ 明朝"/>
                <w:szCs w:val="24"/>
              </w:rPr>
            </w:pPr>
          </w:p>
          <w:p w:rsidR="00525D4E" w:rsidRPr="00590679" w:rsidRDefault="00525D4E" w:rsidP="007E485D">
            <w:pPr>
              <w:rPr>
                <w:rFonts w:hAnsi="ＭＳ 明朝"/>
                <w:szCs w:val="24"/>
              </w:rPr>
            </w:pPr>
          </w:p>
          <w:p w:rsidR="00525D4E" w:rsidRPr="00590679" w:rsidRDefault="00525D4E" w:rsidP="007E485D">
            <w:pPr>
              <w:rPr>
                <w:rFonts w:hAnsi="ＭＳ 明朝"/>
                <w:szCs w:val="24"/>
              </w:rPr>
            </w:pPr>
          </w:p>
        </w:tc>
      </w:tr>
      <w:tr w:rsidR="00525D4E" w:rsidRPr="00590679" w:rsidTr="00525D4E">
        <w:tc>
          <w:tcPr>
            <w:tcW w:w="2122" w:type="dxa"/>
            <w:vAlign w:val="center"/>
          </w:tcPr>
          <w:p w:rsidR="00525D4E" w:rsidRPr="00590679" w:rsidRDefault="00F103F6" w:rsidP="007E485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ＤＸ</w:t>
            </w:r>
            <w:r w:rsidR="00525D4E" w:rsidRPr="00590679">
              <w:rPr>
                <w:rFonts w:hAnsi="ＭＳ 明朝" w:hint="eastAsia"/>
                <w:szCs w:val="24"/>
              </w:rPr>
              <w:t>導入の効果</w:t>
            </w:r>
          </w:p>
        </w:tc>
        <w:tc>
          <w:tcPr>
            <w:tcW w:w="6962" w:type="dxa"/>
            <w:vAlign w:val="center"/>
          </w:tcPr>
          <w:p w:rsidR="00525D4E" w:rsidRPr="00590679" w:rsidRDefault="002340F5" w:rsidP="007E485D">
            <w:pPr>
              <w:rPr>
                <w:rFonts w:hAnsi="ＭＳ 明朝"/>
                <w:szCs w:val="24"/>
              </w:rPr>
            </w:pPr>
            <w:r w:rsidRPr="00590679">
              <w:rPr>
                <w:rFonts w:hAnsi="ＭＳ 明朝" w:hint="eastAsia"/>
                <w:szCs w:val="24"/>
              </w:rPr>
              <w:t>（生産性の向上、受注開拓業務の効率化等について記載）</w:t>
            </w:r>
          </w:p>
          <w:p w:rsidR="00525D4E" w:rsidRPr="00590679" w:rsidRDefault="00525D4E" w:rsidP="007E485D">
            <w:pPr>
              <w:rPr>
                <w:rFonts w:hAnsi="ＭＳ 明朝"/>
                <w:szCs w:val="24"/>
              </w:rPr>
            </w:pPr>
          </w:p>
          <w:p w:rsidR="00525D4E" w:rsidRPr="00590679" w:rsidRDefault="00525D4E" w:rsidP="007E485D">
            <w:pPr>
              <w:rPr>
                <w:rFonts w:hAnsi="ＭＳ 明朝"/>
                <w:szCs w:val="24"/>
              </w:rPr>
            </w:pPr>
          </w:p>
          <w:p w:rsidR="00525D4E" w:rsidRPr="00590679" w:rsidRDefault="00525D4E" w:rsidP="007E485D">
            <w:pPr>
              <w:rPr>
                <w:rFonts w:hAnsi="ＭＳ 明朝"/>
                <w:szCs w:val="24"/>
              </w:rPr>
            </w:pPr>
          </w:p>
          <w:p w:rsidR="00525D4E" w:rsidRPr="00590679" w:rsidRDefault="00525D4E" w:rsidP="007E485D">
            <w:pPr>
              <w:rPr>
                <w:rFonts w:hAnsi="ＭＳ 明朝"/>
                <w:szCs w:val="24"/>
              </w:rPr>
            </w:pPr>
          </w:p>
          <w:p w:rsidR="00525D4E" w:rsidRPr="00590679" w:rsidRDefault="00525D4E" w:rsidP="007E485D">
            <w:pPr>
              <w:rPr>
                <w:rFonts w:hAnsi="ＭＳ 明朝"/>
                <w:szCs w:val="24"/>
              </w:rPr>
            </w:pPr>
          </w:p>
        </w:tc>
      </w:tr>
    </w:tbl>
    <w:p w:rsidR="007855E7" w:rsidRPr="00590679" w:rsidRDefault="007855E7" w:rsidP="007855E7">
      <w:pPr>
        <w:rPr>
          <w:rFonts w:hAnsi="ＭＳ 明朝"/>
          <w:szCs w:val="24"/>
        </w:rPr>
      </w:pPr>
    </w:p>
    <w:p w:rsidR="00525D4E" w:rsidRPr="00590679" w:rsidRDefault="00525D4E">
      <w:pPr>
        <w:widowControl/>
        <w:jc w:val="left"/>
        <w:rPr>
          <w:rFonts w:hAnsi="ＭＳ 明朝"/>
          <w:szCs w:val="24"/>
        </w:rPr>
      </w:pPr>
      <w:r w:rsidRPr="00590679">
        <w:rPr>
          <w:rFonts w:hAnsi="ＭＳ 明朝"/>
          <w:szCs w:val="24"/>
        </w:rPr>
        <w:br w:type="page"/>
      </w:r>
    </w:p>
    <w:p w:rsidR="00525D4E" w:rsidRPr="00590679" w:rsidRDefault="00525D4E" w:rsidP="00525D4E">
      <w:pPr>
        <w:rPr>
          <w:rFonts w:hAnsi="ＭＳ 明朝"/>
          <w:szCs w:val="24"/>
        </w:rPr>
      </w:pPr>
      <w:r w:rsidRPr="00590679">
        <w:rPr>
          <w:rFonts w:hAnsi="ＭＳ 明朝" w:hint="eastAsia"/>
          <w:szCs w:val="24"/>
        </w:rPr>
        <w:lastRenderedPageBreak/>
        <w:t>２　経費の明細</w:t>
      </w:r>
    </w:p>
    <w:p w:rsidR="00525D4E" w:rsidRPr="00590679" w:rsidRDefault="00525D4E" w:rsidP="00525D4E">
      <w:pPr>
        <w:jc w:val="right"/>
        <w:rPr>
          <w:rFonts w:hAnsi="ＭＳ 明朝"/>
          <w:szCs w:val="24"/>
        </w:rPr>
      </w:pPr>
      <w:r w:rsidRPr="00590679">
        <w:rPr>
          <w:rFonts w:hAnsi="ＭＳ 明朝" w:hint="eastAsia"/>
          <w:szCs w:val="24"/>
        </w:rPr>
        <w:t>（単位：円）</w:t>
      </w:r>
    </w:p>
    <w:tbl>
      <w:tblPr>
        <w:tblW w:w="909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2"/>
        <w:gridCol w:w="2977"/>
        <w:gridCol w:w="2597"/>
      </w:tblGrid>
      <w:tr w:rsidR="00525D4E" w:rsidRPr="00590679" w:rsidTr="00765B1E">
        <w:trPr>
          <w:trHeight w:val="372"/>
        </w:trPr>
        <w:tc>
          <w:tcPr>
            <w:tcW w:w="3522" w:type="dxa"/>
          </w:tcPr>
          <w:p w:rsidR="00525D4E" w:rsidRPr="00590679" w:rsidRDefault="00DE08A8" w:rsidP="007E485D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区分</w:t>
            </w:r>
          </w:p>
        </w:tc>
        <w:tc>
          <w:tcPr>
            <w:tcW w:w="2977" w:type="dxa"/>
          </w:tcPr>
          <w:p w:rsidR="00525D4E" w:rsidRPr="00590679" w:rsidRDefault="00525D4E" w:rsidP="007E485D">
            <w:pPr>
              <w:jc w:val="center"/>
              <w:rPr>
                <w:rFonts w:hAnsi="ＭＳ 明朝"/>
                <w:szCs w:val="24"/>
              </w:rPr>
            </w:pPr>
            <w:r w:rsidRPr="00590679">
              <w:rPr>
                <w:rFonts w:hAnsi="ＭＳ 明朝" w:hint="eastAsia"/>
                <w:szCs w:val="24"/>
              </w:rPr>
              <w:t>経費内訳</w:t>
            </w:r>
          </w:p>
        </w:tc>
        <w:tc>
          <w:tcPr>
            <w:tcW w:w="2597" w:type="dxa"/>
          </w:tcPr>
          <w:p w:rsidR="00525D4E" w:rsidRPr="00590679" w:rsidRDefault="00525D4E" w:rsidP="007E485D">
            <w:pPr>
              <w:jc w:val="center"/>
              <w:rPr>
                <w:rFonts w:hAnsi="ＭＳ 明朝"/>
                <w:szCs w:val="24"/>
              </w:rPr>
            </w:pPr>
            <w:r w:rsidRPr="00590679">
              <w:rPr>
                <w:rFonts w:hAnsi="ＭＳ 明朝" w:hint="eastAsia"/>
                <w:szCs w:val="24"/>
              </w:rPr>
              <w:t>補助対象経費（税抜）</w:t>
            </w:r>
          </w:p>
        </w:tc>
      </w:tr>
      <w:tr w:rsidR="00DE08A8" w:rsidRPr="00590679" w:rsidTr="00765B1E">
        <w:tc>
          <w:tcPr>
            <w:tcW w:w="3522" w:type="dxa"/>
            <w:vAlign w:val="center"/>
          </w:tcPr>
          <w:p w:rsidR="00765B1E" w:rsidRDefault="00765B1E" w:rsidP="007E485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ＤＸ推進に向けた現状診断</w:t>
            </w:r>
          </w:p>
          <w:p w:rsidR="00DE08A8" w:rsidRPr="00590679" w:rsidRDefault="00765B1E" w:rsidP="007E485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及び実施計画策定</w:t>
            </w:r>
          </w:p>
        </w:tc>
        <w:tc>
          <w:tcPr>
            <w:tcW w:w="2977" w:type="dxa"/>
          </w:tcPr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97" w:type="dxa"/>
          </w:tcPr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DE08A8" w:rsidRPr="00590679" w:rsidTr="00765B1E">
        <w:tc>
          <w:tcPr>
            <w:tcW w:w="3522" w:type="dxa"/>
            <w:vAlign w:val="center"/>
          </w:tcPr>
          <w:p w:rsidR="00DE08A8" w:rsidRPr="00590679" w:rsidRDefault="00DE08A8" w:rsidP="007E485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ＤＸ</w:t>
            </w:r>
            <w:r w:rsidR="00765B1E">
              <w:rPr>
                <w:rFonts w:hAnsi="ＭＳ 明朝" w:hint="eastAsia"/>
                <w:szCs w:val="24"/>
              </w:rPr>
              <w:t>に関する自社研修開催</w:t>
            </w:r>
          </w:p>
        </w:tc>
        <w:tc>
          <w:tcPr>
            <w:tcW w:w="2977" w:type="dxa"/>
          </w:tcPr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97" w:type="dxa"/>
          </w:tcPr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DE08A8" w:rsidRPr="00590679" w:rsidTr="00765B1E">
        <w:tc>
          <w:tcPr>
            <w:tcW w:w="3522" w:type="dxa"/>
            <w:tcBorders>
              <w:bottom w:val="single" w:sz="4" w:space="0" w:color="auto"/>
            </w:tcBorders>
            <w:vAlign w:val="center"/>
          </w:tcPr>
          <w:p w:rsidR="00DE08A8" w:rsidRPr="00590679" w:rsidRDefault="00DE08A8" w:rsidP="007E485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ＤＸ</w:t>
            </w:r>
            <w:r w:rsidR="00765B1E">
              <w:rPr>
                <w:rFonts w:hAnsi="ＭＳ 明朝" w:hint="eastAsia"/>
                <w:szCs w:val="24"/>
              </w:rPr>
              <w:t>に関する外部研修参加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DE08A8" w:rsidRPr="00590679" w:rsidTr="00765B1E">
        <w:trPr>
          <w:trHeight w:val="108"/>
        </w:trPr>
        <w:tc>
          <w:tcPr>
            <w:tcW w:w="3522" w:type="dxa"/>
            <w:vAlign w:val="center"/>
          </w:tcPr>
          <w:p w:rsidR="00765B1E" w:rsidRDefault="00765B1E" w:rsidP="007E485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テレワーク等のリモートワーク</w:t>
            </w:r>
          </w:p>
          <w:p w:rsidR="00DE08A8" w:rsidRPr="00590679" w:rsidRDefault="00765B1E" w:rsidP="007E485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環境整備</w:t>
            </w:r>
          </w:p>
        </w:tc>
        <w:tc>
          <w:tcPr>
            <w:tcW w:w="2977" w:type="dxa"/>
          </w:tcPr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97" w:type="dxa"/>
          </w:tcPr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DE08A8" w:rsidRPr="00590679" w:rsidTr="00765B1E">
        <w:trPr>
          <w:trHeight w:val="156"/>
        </w:trPr>
        <w:tc>
          <w:tcPr>
            <w:tcW w:w="3522" w:type="dxa"/>
            <w:vAlign w:val="center"/>
          </w:tcPr>
          <w:p w:rsidR="00DE08A8" w:rsidRPr="00590679" w:rsidRDefault="00765B1E" w:rsidP="007E485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先端設備等導入計画の認定を受けた設備導入のうち、ＤＸ化による生産性向上が見込まれる設備導入</w:t>
            </w:r>
          </w:p>
        </w:tc>
        <w:tc>
          <w:tcPr>
            <w:tcW w:w="2977" w:type="dxa"/>
          </w:tcPr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97" w:type="dxa"/>
          </w:tcPr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DE08A8" w:rsidRPr="00590679" w:rsidTr="00765B1E">
        <w:trPr>
          <w:trHeight w:val="168"/>
        </w:trPr>
        <w:tc>
          <w:tcPr>
            <w:tcW w:w="3522" w:type="dxa"/>
            <w:vAlign w:val="center"/>
          </w:tcPr>
          <w:p w:rsidR="00DE08A8" w:rsidRPr="00590679" w:rsidRDefault="00765B1E" w:rsidP="007E485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先端設備等導入計画の認定の対象とならない設備導入のうち、ＤＸ化による生産性向上が見込まれる設備導入</w:t>
            </w:r>
          </w:p>
        </w:tc>
        <w:tc>
          <w:tcPr>
            <w:tcW w:w="2977" w:type="dxa"/>
          </w:tcPr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97" w:type="dxa"/>
          </w:tcPr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DE08A8" w:rsidRPr="00590679" w:rsidTr="00765B1E">
        <w:trPr>
          <w:trHeight w:val="120"/>
        </w:trPr>
        <w:tc>
          <w:tcPr>
            <w:tcW w:w="3522" w:type="dxa"/>
            <w:vAlign w:val="center"/>
          </w:tcPr>
          <w:p w:rsidR="00765B1E" w:rsidRDefault="00765B1E" w:rsidP="007E485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ＥＣサイトの導入又は</w:t>
            </w:r>
          </w:p>
          <w:p w:rsidR="00DE08A8" w:rsidRPr="00590679" w:rsidRDefault="00765B1E" w:rsidP="007E485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ホームページの開設</w:t>
            </w:r>
          </w:p>
        </w:tc>
        <w:tc>
          <w:tcPr>
            <w:tcW w:w="2977" w:type="dxa"/>
          </w:tcPr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97" w:type="dxa"/>
          </w:tcPr>
          <w:p w:rsidR="00DE08A8" w:rsidRPr="00590679" w:rsidRDefault="00DE08A8" w:rsidP="007E485D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525D4E" w:rsidRPr="00590679" w:rsidTr="00765B1E">
        <w:trPr>
          <w:trHeight w:val="144"/>
        </w:trPr>
        <w:tc>
          <w:tcPr>
            <w:tcW w:w="6499" w:type="dxa"/>
            <w:gridSpan w:val="2"/>
            <w:vAlign w:val="center"/>
          </w:tcPr>
          <w:p w:rsidR="00525D4E" w:rsidRPr="00590679" w:rsidRDefault="00525D4E" w:rsidP="007E485D">
            <w:pPr>
              <w:rPr>
                <w:rFonts w:hAnsi="ＭＳ 明朝"/>
                <w:szCs w:val="24"/>
              </w:rPr>
            </w:pPr>
            <w:r w:rsidRPr="00590679">
              <w:rPr>
                <w:rFonts w:hAnsi="ＭＳ 明朝" w:hint="eastAsia"/>
                <w:szCs w:val="24"/>
              </w:rPr>
              <w:t>（１）補助対象経費合計</w:t>
            </w:r>
          </w:p>
        </w:tc>
        <w:tc>
          <w:tcPr>
            <w:tcW w:w="2597" w:type="dxa"/>
          </w:tcPr>
          <w:p w:rsidR="00525D4E" w:rsidRPr="00590679" w:rsidRDefault="00525D4E" w:rsidP="007E485D">
            <w:pPr>
              <w:jc w:val="left"/>
              <w:rPr>
                <w:rFonts w:hAnsi="ＭＳ 明朝"/>
                <w:szCs w:val="24"/>
              </w:rPr>
            </w:pPr>
          </w:p>
          <w:p w:rsidR="00525D4E" w:rsidRPr="00590679" w:rsidRDefault="00525D4E" w:rsidP="007E485D">
            <w:pPr>
              <w:jc w:val="left"/>
              <w:rPr>
                <w:rFonts w:hAnsi="ＭＳ 明朝"/>
                <w:szCs w:val="24"/>
              </w:rPr>
            </w:pPr>
          </w:p>
          <w:p w:rsidR="00525D4E" w:rsidRPr="00590679" w:rsidRDefault="00525D4E" w:rsidP="007E485D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525D4E" w:rsidRPr="00590679" w:rsidTr="00765B1E">
        <w:trPr>
          <w:trHeight w:val="336"/>
        </w:trPr>
        <w:tc>
          <w:tcPr>
            <w:tcW w:w="6499" w:type="dxa"/>
            <w:gridSpan w:val="2"/>
            <w:vAlign w:val="center"/>
          </w:tcPr>
          <w:p w:rsidR="00765B1E" w:rsidRDefault="00DE08A8" w:rsidP="007E485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（２）補助金交付基準額　</w:t>
            </w:r>
          </w:p>
          <w:p w:rsidR="00525D4E" w:rsidRPr="00590679" w:rsidRDefault="00DE08A8" w:rsidP="00765B1E">
            <w:pPr>
              <w:ind w:firstLineChars="300" w:firstLine="69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（１）×１／２</w:t>
            </w:r>
            <w:r w:rsidR="00525D4E" w:rsidRPr="00590679">
              <w:rPr>
                <w:rFonts w:hAnsi="ＭＳ 明朝" w:hint="eastAsia"/>
                <w:szCs w:val="24"/>
              </w:rPr>
              <w:t>（</w:t>
            </w:r>
            <w:r>
              <w:rPr>
                <w:rFonts w:hAnsi="ＭＳ 明朝" w:hint="eastAsia"/>
                <w:szCs w:val="24"/>
              </w:rPr>
              <w:t>１，０００</w:t>
            </w:r>
            <w:r w:rsidR="00525D4E" w:rsidRPr="00590679">
              <w:rPr>
                <w:rFonts w:hAnsi="ＭＳ 明朝" w:hint="eastAsia"/>
                <w:szCs w:val="24"/>
              </w:rPr>
              <w:t>円未満切捨</w:t>
            </w:r>
            <w:r>
              <w:rPr>
                <w:rFonts w:hAnsi="ＭＳ 明朝" w:hint="eastAsia"/>
                <w:szCs w:val="24"/>
              </w:rPr>
              <w:t>て</w:t>
            </w:r>
            <w:r w:rsidR="00525D4E" w:rsidRPr="00590679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2597" w:type="dxa"/>
          </w:tcPr>
          <w:p w:rsidR="00525D4E" w:rsidRPr="00590679" w:rsidRDefault="00525D4E" w:rsidP="007E485D">
            <w:pPr>
              <w:jc w:val="left"/>
              <w:rPr>
                <w:rFonts w:hAnsi="ＭＳ 明朝"/>
                <w:szCs w:val="24"/>
              </w:rPr>
            </w:pPr>
          </w:p>
          <w:p w:rsidR="00525D4E" w:rsidRPr="00590679" w:rsidRDefault="00525D4E" w:rsidP="007E485D">
            <w:pPr>
              <w:jc w:val="left"/>
              <w:rPr>
                <w:rFonts w:hAnsi="ＭＳ 明朝"/>
                <w:szCs w:val="24"/>
              </w:rPr>
            </w:pPr>
          </w:p>
          <w:p w:rsidR="00525D4E" w:rsidRPr="00590679" w:rsidRDefault="00525D4E" w:rsidP="007E485D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525D4E" w:rsidRPr="00590679" w:rsidTr="00765B1E">
        <w:trPr>
          <w:trHeight w:val="240"/>
        </w:trPr>
        <w:tc>
          <w:tcPr>
            <w:tcW w:w="6499" w:type="dxa"/>
            <w:gridSpan w:val="2"/>
            <w:vAlign w:val="center"/>
          </w:tcPr>
          <w:p w:rsidR="00525D4E" w:rsidRPr="00590679" w:rsidRDefault="00C76580" w:rsidP="007E485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（３）補助対象交付申請額</w:t>
            </w:r>
          </w:p>
        </w:tc>
        <w:tc>
          <w:tcPr>
            <w:tcW w:w="2597" w:type="dxa"/>
          </w:tcPr>
          <w:p w:rsidR="00525D4E" w:rsidRPr="00590679" w:rsidRDefault="00525D4E" w:rsidP="007E485D">
            <w:pPr>
              <w:jc w:val="left"/>
              <w:rPr>
                <w:rFonts w:hAnsi="ＭＳ 明朝"/>
                <w:szCs w:val="24"/>
              </w:rPr>
            </w:pPr>
          </w:p>
          <w:p w:rsidR="00525D4E" w:rsidRPr="00590679" w:rsidRDefault="00525D4E" w:rsidP="007E485D">
            <w:pPr>
              <w:jc w:val="left"/>
              <w:rPr>
                <w:rFonts w:hAnsi="ＭＳ 明朝"/>
                <w:szCs w:val="24"/>
              </w:rPr>
            </w:pPr>
          </w:p>
          <w:p w:rsidR="00525D4E" w:rsidRPr="00590679" w:rsidRDefault="00525D4E" w:rsidP="007E485D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25D4E" w:rsidRPr="00590679" w:rsidRDefault="00C76580" w:rsidP="00E53CDF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※補助対象経費を</w:t>
      </w:r>
      <w:r w:rsidR="0077032F" w:rsidRPr="00590679">
        <w:rPr>
          <w:rFonts w:hAnsi="ＭＳ 明朝" w:hint="eastAsia"/>
          <w:szCs w:val="24"/>
        </w:rPr>
        <w:t>支払ったことが確認できる書類の写しを添付してください。</w:t>
      </w:r>
    </w:p>
    <w:sectPr w:rsidR="00525D4E" w:rsidRPr="00590679" w:rsidSect="006E51B1">
      <w:pgSz w:w="11906" w:h="16838" w:code="9"/>
      <w:pgMar w:top="1304" w:right="1304" w:bottom="1304" w:left="1588" w:header="567" w:footer="454" w:gutter="0"/>
      <w:cols w:space="425"/>
      <w:docGrid w:type="linesAndChars" w:linePitch="384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D4E" w:rsidRDefault="00525D4E" w:rsidP="00525D4E">
      <w:r>
        <w:separator/>
      </w:r>
    </w:p>
  </w:endnote>
  <w:endnote w:type="continuationSeparator" w:id="0">
    <w:p w:rsidR="00525D4E" w:rsidRDefault="00525D4E" w:rsidP="0052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D4E" w:rsidRDefault="00525D4E" w:rsidP="00525D4E">
      <w:r>
        <w:separator/>
      </w:r>
    </w:p>
  </w:footnote>
  <w:footnote w:type="continuationSeparator" w:id="0">
    <w:p w:rsidR="00525D4E" w:rsidRDefault="00525D4E" w:rsidP="00525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192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FD"/>
    <w:rsid w:val="000C36FD"/>
    <w:rsid w:val="000E1D7C"/>
    <w:rsid w:val="00177C4F"/>
    <w:rsid w:val="002340F5"/>
    <w:rsid w:val="002B6C9A"/>
    <w:rsid w:val="002E68FA"/>
    <w:rsid w:val="003746D8"/>
    <w:rsid w:val="00384CA6"/>
    <w:rsid w:val="003A6EC7"/>
    <w:rsid w:val="004017AB"/>
    <w:rsid w:val="00431BC9"/>
    <w:rsid w:val="0043489B"/>
    <w:rsid w:val="004C2CFE"/>
    <w:rsid w:val="004C4ABF"/>
    <w:rsid w:val="00525D4E"/>
    <w:rsid w:val="00590679"/>
    <w:rsid w:val="005F73E6"/>
    <w:rsid w:val="0063297B"/>
    <w:rsid w:val="006A67FF"/>
    <w:rsid w:val="006E51B1"/>
    <w:rsid w:val="00765B1E"/>
    <w:rsid w:val="0077032F"/>
    <w:rsid w:val="007855E7"/>
    <w:rsid w:val="008F02BE"/>
    <w:rsid w:val="009160FC"/>
    <w:rsid w:val="009C0604"/>
    <w:rsid w:val="009D4FC4"/>
    <w:rsid w:val="00BE34A7"/>
    <w:rsid w:val="00C13C27"/>
    <w:rsid w:val="00C76580"/>
    <w:rsid w:val="00CD672A"/>
    <w:rsid w:val="00DD65E1"/>
    <w:rsid w:val="00DE08A8"/>
    <w:rsid w:val="00DF6DF6"/>
    <w:rsid w:val="00E53CDF"/>
    <w:rsid w:val="00F103F6"/>
    <w:rsid w:val="00FE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794A9B"/>
  <w15:chartTrackingRefBased/>
  <w15:docId w15:val="{BE712D10-7570-4F16-9265-A70D6BA1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CA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36FD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0C36FD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0C36FD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0C36FD"/>
    <w:rPr>
      <w:rFonts w:ascii="ＭＳ Ｐゴシック" w:eastAsia="ＭＳ Ｐゴシック" w:hAnsi="ＭＳ Ｐゴシック"/>
      <w:sz w:val="22"/>
    </w:rPr>
  </w:style>
  <w:style w:type="table" w:styleId="a7">
    <w:name w:val="Table Grid"/>
    <w:basedOn w:val="a1"/>
    <w:uiPriority w:val="39"/>
    <w:rsid w:val="004C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25D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5D4E"/>
  </w:style>
  <w:style w:type="paragraph" w:styleId="aa">
    <w:name w:val="footer"/>
    <w:basedOn w:val="a"/>
    <w:link w:val="ab"/>
    <w:uiPriority w:val="99"/>
    <w:unhideWhenUsed/>
    <w:rsid w:val="00525D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5D4E"/>
  </w:style>
  <w:style w:type="paragraph" w:styleId="ac">
    <w:name w:val="Balloon Text"/>
    <w:basedOn w:val="a"/>
    <w:link w:val="ad"/>
    <w:uiPriority w:val="99"/>
    <w:semiHidden/>
    <w:unhideWhenUsed/>
    <w:rsid w:val="00E5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3C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5111C-A32E-46EF-BFE8-E9921CC3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まき_農林商工部 商工労働課</dc:creator>
  <cp:keywords/>
  <dc:description/>
  <cp:lastModifiedBy>垣内 計成</cp:lastModifiedBy>
  <cp:revision>24</cp:revision>
  <cp:lastPrinted>2024-06-03T01:31:00Z</cp:lastPrinted>
  <dcterms:created xsi:type="dcterms:W3CDTF">2023-03-08T04:36:00Z</dcterms:created>
  <dcterms:modified xsi:type="dcterms:W3CDTF">2024-06-03T01:34:00Z</dcterms:modified>
</cp:coreProperties>
</file>