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3C7" w14:textId="2AA5683F" w:rsidR="00822012" w:rsidRPr="00B56853" w:rsidRDefault="00411E87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pacing w:val="-4"/>
          <w:sz w:val="24"/>
          <w:szCs w:val="24"/>
          <w:lang w:eastAsia="zh-CN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  <w:lang w:eastAsia="zh-CN"/>
        </w:rPr>
        <w:t>様式第３</w:t>
      </w:r>
      <w:r w:rsidR="00DA2D32"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  <w:lang w:eastAsia="zh-CN"/>
        </w:rPr>
        <w:t>号（第７</w:t>
      </w:r>
      <w:r w:rsidR="000222ED"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  <w:lang w:eastAsia="zh-CN"/>
        </w:rPr>
        <w:t>条</w:t>
      </w:r>
      <w:r w:rsidR="00DA2D32"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  <w:lang w:eastAsia="zh-CN"/>
        </w:rPr>
        <w:t>関係）</w:t>
      </w:r>
    </w:p>
    <w:p w14:paraId="15D8A800" w14:textId="77777777" w:rsidR="00DA2D32" w:rsidRPr="00B56853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pacing w:val="-4"/>
          <w:sz w:val="24"/>
          <w:szCs w:val="24"/>
          <w:lang w:eastAsia="zh-CN"/>
        </w:rPr>
      </w:pPr>
    </w:p>
    <w:p w14:paraId="33B1C179" w14:textId="77777777" w:rsidR="006E35F1" w:rsidRPr="00B56853" w:rsidRDefault="006E35F1" w:rsidP="006E35F1">
      <w:pPr>
        <w:jc w:val="center"/>
        <w:rPr>
          <w:rFonts w:ascii="ＭＳ 明朝" w:eastAsia="ＭＳ 明朝" w:hAnsi="ＭＳ 明朝"/>
          <w:color w:val="000000" w:themeColor="text1"/>
          <w:spacing w:val="-4"/>
          <w:sz w:val="24"/>
          <w:szCs w:val="24"/>
          <w:lang w:eastAsia="zh-CN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  <w:lang w:eastAsia="zh-CN"/>
        </w:rPr>
        <w:t>自家消費計画書</w:t>
      </w:r>
    </w:p>
    <w:p w14:paraId="4557FEA5" w14:textId="77777777" w:rsidR="00955D4A" w:rsidRPr="00B56853" w:rsidRDefault="00955D4A" w:rsidP="006E35F1">
      <w:pPr>
        <w:rPr>
          <w:rFonts w:ascii="ＭＳ 明朝" w:eastAsia="ＭＳ 明朝" w:hAnsi="ＭＳ 明朝"/>
          <w:color w:val="000000" w:themeColor="text1"/>
          <w:spacing w:val="-4"/>
          <w:sz w:val="24"/>
          <w:szCs w:val="24"/>
          <w:lang w:eastAsia="zh-CN"/>
        </w:rPr>
      </w:pPr>
    </w:p>
    <w:tbl>
      <w:tblPr>
        <w:tblStyle w:val="a3"/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1"/>
        <w:gridCol w:w="5245"/>
      </w:tblGrid>
      <w:tr w:rsidR="00B1469E" w:rsidRPr="00B56853" w14:paraId="055FC0D3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5BD0E8EA" w14:textId="70DD6333" w:rsidR="00822012" w:rsidRPr="00B56853" w:rsidRDefault="00DA2D32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氏名</w:t>
            </w:r>
          </w:p>
        </w:tc>
        <w:tc>
          <w:tcPr>
            <w:tcW w:w="5245" w:type="dxa"/>
            <w:vAlign w:val="center"/>
          </w:tcPr>
          <w:p w14:paraId="78844533" w14:textId="77777777" w:rsidR="00822012" w:rsidRPr="00B56853" w:rsidRDefault="00822012" w:rsidP="00822012">
            <w:pPr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C25BFC" w:rsidRPr="00B56853" w14:paraId="7ABEBC2D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4575058A" w14:textId="49BF121F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年間発電量見込（Ａ）</w:t>
            </w: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  <w:vertAlign w:val="subscript"/>
              </w:rPr>
              <w:t>※１</w:t>
            </w:r>
          </w:p>
        </w:tc>
        <w:tc>
          <w:tcPr>
            <w:tcW w:w="5245" w:type="dxa"/>
            <w:vAlign w:val="center"/>
          </w:tcPr>
          <w:p w14:paraId="1A8BA828" w14:textId="6F17DF19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ｋＷｈ</w:t>
            </w:r>
          </w:p>
        </w:tc>
      </w:tr>
      <w:tr w:rsidR="00C25BFC" w:rsidRPr="00B56853" w14:paraId="329FDEED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02460CA7" w14:textId="62EC06D8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年間自家消費量見込（Ｂ）</w:t>
            </w: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  <w:vertAlign w:val="subscript"/>
              </w:rPr>
              <w:t>※２</w:t>
            </w:r>
          </w:p>
        </w:tc>
        <w:tc>
          <w:tcPr>
            <w:tcW w:w="5245" w:type="dxa"/>
            <w:vAlign w:val="center"/>
          </w:tcPr>
          <w:p w14:paraId="04866365" w14:textId="354008BA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ｋＷｈ</w:t>
            </w:r>
          </w:p>
        </w:tc>
      </w:tr>
      <w:tr w:rsidR="00C25BFC" w:rsidRPr="00B56853" w14:paraId="261E7E42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3A37FDA5" w14:textId="77777777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年間売電量見込</w:t>
            </w:r>
          </w:p>
        </w:tc>
        <w:tc>
          <w:tcPr>
            <w:tcW w:w="5245" w:type="dxa"/>
            <w:vAlign w:val="center"/>
          </w:tcPr>
          <w:p w14:paraId="57AD157F" w14:textId="39856DA8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ｋＷｈ</w:t>
            </w:r>
          </w:p>
        </w:tc>
      </w:tr>
      <w:tr w:rsidR="00C25BFC" w:rsidRPr="00B56853" w14:paraId="30A0924C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7ADE6AA3" w14:textId="2B4105EF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自家消費比率（Ｂ）／（Ａ）</w:t>
            </w:r>
          </w:p>
        </w:tc>
        <w:tc>
          <w:tcPr>
            <w:tcW w:w="5245" w:type="dxa"/>
            <w:vAlign w:val="center"/>
          </w:tcPr>
          <w:p w14:paraId="475F5DDC" w14:textId="2703C972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％</w:t>
            </w:r>
          </w:p>
        </w:tc>
      </w:tr>
      <w:tr w:rsidR="00C25BFC" w:rsidRPr="00B56853" w14:paraId="1218E71C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1B192B21" w14:textId="77777777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過去１年間の電力使用量</w:t>
            </w:r>
          </w:p>
          <w:p w14:paraId="2F984956" w14:textId="77777777" w:rsidR="00C25BFC" w:rsidRPr="00B56853" w:rsidRDefault="00C25BFC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16"/>
                <w:szCs w:val="16"/>
              </w:rPr>
              <w:t>※新築の場合は記入不要</w:t>
            </w:r>
          </w:p>
        </w:tc>
        <w:tc>
          <w:tcPr>
            <w:tcW w:w="5245" w:type="dxa"/>
            <w:vAlign w:val="center"/>
          </w:tcPr>
          <w:p w14:paraId="06980C34" w14:textId="3FC5B0A9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ｋＷｈ</w:t>
            </w:r>
          </w:p>
        </w:tc>
      </w:tr>
      <w:tr w:rsidR="00C25BFC" w:rsidRPr="00B56853" w14:paraId="0492F8A2" w14:textId="77777777" w:rsidTr="00C25BFC">
        <w:trPr>
          <w:trHeight w:hRule="exact" w:val="907"/>
        </w:trPr>
        <w:tc>
          <w:tcPr>
            <w:tcW w:w="3681" w:type="dxa"/>
            <w:vAlign w:val="center"/>
          </w:tcPr>
          <w:p w14:paraId="639B1547" w14:textId="5CBE069C" w:rsidR="00C25BFC" w:rsidRPr="00B56853" w:rsidRDefault="00C25BFC" w:rsidP="007F7739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世帯人数</w:t>
            </w:r>
          </w:p>
        </w:tc>
        <w:tc>
          <w:tcPr>
            <w:tcW w:w="5245" w:type="dxa"/>
            <w:vAlign w:val="center"/>
          </w:tcPr>
          <w:p w14:paraId="51C16D82" w14:textId="77777777" w:rsidR="00C25BFC" w:rsidRPr="00B56853" w:rsidRDefault="00C25BFC" w:rsidP="00C25BFC">
            <w:pPr>
              <w:jc w:val="right"/>
              <w:rPr>
                <w:rFonts w:ascii="ＭＳ 明朝" w:eastAsia="ＭＳ 明朝" w:hAnsi="ＭＳ 明朝"/>
                <w:color w:val="000000" w:themeColor="text1"/>
                <w:spacing w:val="-4"/>
                <w:sz w:val="24"/>
                <w:szCs w:val="24"/>
              </w:rPr>
            </w:pPr>
            <w:r w:rsidRPr="00B5685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4"/>
                <w:szCs w:val="24"/>
              </w:rPr>
              <w:t>人</w:t>
            </w:r>
          </w:p>
        </w:tc>
      </w:tr>
    </w:tbl>
    <w:p w14:paraId="1559219E" w14:textId="77777777" w:rsidR="00955D4A" w:rsidRPr="00B56853" w:rsidRDefault="00955D4A" w:rsidP="006E35F1">
      <w:pPr>
        <w:rPr>
          <w:rFonts w:ascii="ＭＳ 明朝" w:eastAsia="ＭＳ 明朝" w:hAnsi="ＭＳ 明朝"/>
          <w:color w:val="000000" w:themeColor="text1"/>
          <w:spacing w:val="-4"/>
          <w:sz w:val="24"/>
          <w:szCs w:val="24"/>
        </w:rPr>
      </w:pPr>
    </w:p>
    <w:p w14:paraId="176B57CF" w14:textId="77777777" w:rsidR="006E35F1" w:rsidRPr="00B56853" w:rsidRDefault="006E35F1" w:rsidP="006E35F1">
      <w:pPr>
        <w:rPr>
          <w:rFonts w:ascii="ＭＳ 明朝" w:eastAsia="ＭＳ 明朝" w:hAnsi="ＭＳ 明朝"/>
          <w:color w:val="000000" w:themeColor="text1"/>
          <w:spacing w:val="-4"/>
          <w:sz w:val="24"/>
          <w:szCs w:val="24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【必要添付書類】</w:t>
      </w:r>
    </w:p>
    <w:p w14:paraId="0C145687" w14:textId="15447595" w:rsidR="0085589F" w:rsidRPr="00B56853" w:rsidRDefault="00005002" w:rsidP="006E35F1">
      <w:pPr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※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１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…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「</w:t>
      </w:r>
      <w:r w:rsidR="00340708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年間発電量見込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」</w:t>
      </w:r>
      <w:r w:rsidR="006E35F1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の算定根拠となる</w:t>
      </w:r>
      <w:r w:rsidR="0085589F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資料</w:t>
      </w:r>
    </w:p>
    <w:p w14:paraId="05F2DC21" w14:textId="7E5F9843" w:rsidR="0084502F" w:rsidRPr="00B56853" w:rsidRDefault="00005002" w:rsidP="002A3A99">
      <w:pPr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※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２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…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「過去１年間の電力使用量」の算定根拠となる資料</w:t>
      </w:r>
    </w:p>
    <w:p w14:paraId="0348209C" w14:textId="526CD89B" w:rsidR="002A3A99" w:rsidRPr="00B56853" w:rsidRDefault="002D7244" w:rsidP="00C25BFC">
      <w:pPr>
        <w:ind w:firstLineChars="300" w:firstLine="699"/>
        <w:rPr>
          <w:rFonts w:ascii="ＭＳ 明朝" w:eastAsia="ＭＳ 明朝" w:hAnsi="ＭＳ 明朝"/>
          <w:color w:val="000000" w:themeColor="text1"/>
          <w:spacing w:val="-4"/>
          <w:sz w:val="16"/>
          <w:szCs w:val="16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（</w:t>
      </w:r>
      <w:r w:rsidR="0084502F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見込まれる消費電力量を記入すること。</w:t>
      </w:r>
      <w:r w:rsidR="00127865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ただし、新築の場合は添付不要。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）</w:t>
      </w:r>
    </w:p>
    <w:p w14:paraId="0117B08E" w14:textId="77777777" w:rsidR="002D7244" w:rsidRPr="00B56853" w:rsidRDefault="002D7244" w:rsidP="002A3A99">
      <w:pPr>
        <w:rPr>
          <w:rFonts w:ascii="ＭＳ 明朝" w:eastAsia="ＭＳ 明朝" w:hAnsi="ＭＳ 明朝"/>
          <w:strike/>
          <w:color w:val="000000" w:themeColor="text1"/>
          <w:spacing w:val="-4"/>
          <w:sz w:val="24"/>
          <w:szCs w:val="24"/>
        </w:rPr>
      </w:pPr>
    </w:p>
    <w:p w14:paraId="04DCEDB1" w14:textId="77777777" w:rsidR="002A3A99" w:rsidRPr="00B56853" w:rsidRDefault="006E35F1" w:rsidP="006E35F1">
      <w:pPr>
        <w:rPr>
          <w:rFonts w:ascii="ＭＳ 明朝" w:eastAsia="ＭＳ 明朝" w:hAnsi="ＭＳ 明朝"/>
          <w:color w:val="000000" w:themeColor="text1"/>
          <w:spacing w:val="-4"/>
          <w:sz w:val="24"/>
          <w:szCs w:val="24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【留意事項】</w:t>
      </w:r>
    </w:p>
    <w:p w14:paraId="2A9748F5" w14:textId="346138F4" w:rsidR="006E35F1" w:rsidRPr="00B56853" w:rsidRDefault="005D37F9" w:rsidP="002D7244">
      <w:pPr>
        <w:ind w:left="466" w:hangingChars="200" w:hanging="466"/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１．自家消費比率が</w:t>
      </w:r>
      <w:r w:rsidR="009A3B41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３０％</w:t>
      </w:r>
      <w:r w:rsidR="002D7244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未満の場合は、補助対象外となります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。</w:t>
      </w:r>
    </w:p>
    <w:p w14:paraId="08D6A56C" w14:textId="7C4AF7CA" w:rsidR="002D7244" w:rsidRPr="00B56853" w:rsidRDefault="002D7244" w:rsidP="00B56853">
      <w:pPr>
        <w:ind w:left="466" w:hangingChars="200" w:hanging="466"/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２．補助金の交付</w:t>
      </w:r>
      <w:r w:rsidR="006E35F1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後、</w:t>
      </w:r>
      <w:r w:rsidR="003838B2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発電量、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自家消費量</w:t>
      </w:r>
      <w:r w:rsidR="003838B2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及び売電量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について報告を求める場合があります。</w:t>
      </w:r>
    </w:p>
    <w:p w14:paraId="2D94D1B0" w14:textId="69E111AB" w:rsidR="006E35F1" w:rsidRPr="00B56853" w:rsidRDefault="006E35F1" w:rsidP="004F7F2C">
      <w:pPr>
        <w:ind w:left="233" w:hangingChars="100" w:hanging="233"/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３</w:t>
      </w:r>
      <w:r w:rsidR="00C25BFC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．</w:t>
      </w:r>
      <w:r w:rsidR="005D37F9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自家消費比率</w:t>
      </w:r>
      <w:r w:rsidR="00F6299D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の要件</w:t>
      </w:r>
      <w:r w:rsidR="005D37F9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を</w:t>
      </w:r>
      <w:r w:rsidR="003838B2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達成できるよう、過度な規模の設置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は控えてください。</w:t>
      </w:r>
    </w:p>
    <w:p w14:paraId="413D2248" w14:textId="6310FF9C" w:rsidR="002F5B68" w:rsidRPr="00B56853" w:rsidRDefault="006E35F1" w:rsidP="00B56853">
      <w:pPr>
        <w:ind w:left="466" w:hangingChars="200" w:hanging="466"/>
        <w:rPr>
          <w:rFonts w:ascii="ＭＳ 明朝" w:eastAsia="ＭＳ 明朝" w:hAnsi="ＭＳ 明朝"/>
          <w:color w:val="000000" w:themeColor="text1"/>
          <w:spacing w:val="-4"/>
          <w:sz w:val="22"/>
        </w:rPr>
      </w:pP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４．</w:t>
      </w:r>
      <w:r w:rsidR="00F6299D"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交付申請時に提出した内容から変更がある</w:t>
      </w:r>
      <w:r w:rsidRPr="00B56853">
        <w:rPr>
          <w:rFonts w:ascii="ＭＳ 明朝" w:eastAsia="ＭＳ 明朝" w:hAnsi="ＭＳ 明朝" w:hint="eastAsia"/>
          <w:color w:val="000000" w:themeColor="text1"/>
          <w:spacing w:val="-4"/>
          <w:sz w:val="22"/>
        </w:rPr>
        <w:t>場合、実績報告時に改めて提出してください。</w:t>
      </w:r>
    </w:p>
    <w:sectPr w:rsidR="002F5B68" w:rsidRPr="00B56853" w:rsidSect="00C25BFC"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728E" w14:textId="77777777" w:rsidR="002D526B" w:rsidRDefault="002D526B" w:rsidP="008B1452">
      <w:r>
        <w:separator/>
      </w:r>
    </w:p>
  </w:endnote>
  <w:endnote w:type="continuationSeparator" w:id="0">
    <w:p w14:paraId="50A9490B" w14:textId="77777777" w:rsidR="002D526B" w:rsidRDefault="002D526B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C422" w14:textId="77777777" w:rsidR="002D526B" w:rsidRDefault="002D526B" w:rsidP="008B1452">
      <w:r>
        <w:separator/>
      </w:r>
    </w:p>
  </w:footnote>
  <w:footnote w:type="continuationSeparator" w:id="0">
    <w:p w14:paraId="19148037" w14:textId="77777777" w:rsidR="002D526B" w:rsidRDefault="002D526B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05002"/>
    <w:rsid w:val="000222ED"/>
    <w:rsid w:val="00126CA0"/>
    <w:rsid w:val="00127865"/>
    <w:rsid w:val="001D47A5"/>
    <w:rsid w:val="00241B58"/>
    <w:rsid w:val="002A3A99"/>
    <w:rsid w:val="002D526B"/>
    <w:rsid w:val="002D7244"/>
    <w:rsid w:val="002F5B68"/>
    <w:rsid w:val="00340708"/>
    <w:rsid w:val="00343A93"/>
    <w:rsid w:val="003504F5"/>
    <w:rsid w:val="003838B2"/>
    <w:rsid w:val="003A7B45"/>
    <w:rsid w:val="003E70F2"/>
    <w:rsid w:val="00411E87"/>
    <w:rsid w:val="004260A4"/>
    <w:rsid w:val="0042612E"/>
    <w:rsid w:val="004F7F2C"/>
    <w:rsid w:val="005468AF"/>
    <w:rsid w:val="005D37F9"/>
    <w:rsid w:val="006E05D9"/>
    <w:rsid w:val="006E35F1"/>
    <w:rsid w:val="00742B87"/>
    <w:rsid w:val="007C0B37"/>
    <w:rsid w:val="007F7739"/>
    <w:rsid w:val="00810756"/>
    <w:rsid w:val="00822012"/>
    <w:rsid w:val="00832B15"/>
    <w:rsid w:val="0084502F"/>
    <w:rsid w:val="0085589F"/>
    <w:rsid w:val="008B1452"/>
    <w:rsid w:val="008C065B"/>
    <w:rsid w:val="00955D4A"/>
    <w:rsid w:val="00993033"/>
    <w:rsid w:val="009A3B41"/>
    <w:rsid w:val="009B33AB"/>
    <w:rsid w:val="00A348D1"/>
    <w:rsid w:val="00A91E91"/>
    <w:rsid w:val="00AD34F1"/>
    <w:rsid w:val="00AE5767"/>
    <w:rsid w:val="00B1469E"/>
    <w:rsid w:val="00B54996"/>
    <w:rsid w:val="00B56853"/>
    <w:rsid w:val="00C25BFC"/>
    <w:rsid w:val="00CC1697"/>
    <w:rsid w:val="00CE4B7C"/>
    <w:rsid w:val="00D12E25"/>
    <w:rsid w:val="00D26251"/>
    <w:rsid w:val="00D33613"/>
    <w:rsid w:val="00D429A3"/>
    <w:rsid w:val="00D94D5F"/>
    <w:rsid w:val="00DA2D32"/>
    <w:rsid w:val="00E72BB8"/>
    <w:rsid w:val="00F00429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山西　宏季</cp:lastModifiedBy>
  <cp:revision>32</cp:revision>
  <dcterms:created xsi:type="dcterms:W3CDTF">2025-04-08T04:04:00Z</dcterms:created>
  <dcterms:modified xsi:type="dcterms:W3CDTF">2026-03-24T08:24:00Z</dcterms:modified>
</cp:coreProperties>
</file>